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04394E" w:rsidRPr="00E10BE7" w:rsidRDefault="0004394E" w:rsidP="0004394E">
      <w:pPr>
        <w:autoSpaceDE w:val="0"/>
        <w:autoSpaceDN w:val="0"/>
        <w:adjustRightInd w:val="0"/>
        <w:jc w:val="center"/>
        <w:rPr>
          <w:sz w:val="32"/>
          <w:szCs w:val="32"/>
        </w:rPr>
      </w:pP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Самообследование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МБДОУ </w:t>
      </w:r>
      <w:r w:rsidRPr="00E10BE7">
        <w:rPr>
          <w:sz w:val="32"/>
          <w:szCs w:val="32"/>
          <w:lang w:val="tt-RU"/>
        </w:rPr>
        <w:t>«</w:t>
      </w:r>
      <w:proofErr w:type="spellStart"/>
      <w:r w:rsidRPr="00E10BE7">
        <w:rPr>
          <w:sz w:val="32"/>
          <w:szCs w:val="32"/>
        </w:rPr>
        <w:t>Высокогорский</w:t>
      </w:r>
      <w:proofErr w:type="spellEnd"/>
      <w:r w:rsidRPr="00E10BE7">
        <w:rPr>
          <w:sz w:val="32"/>
          <w:szCs w:val="32"/>
        </w:rPr>
        <w:t xml:space="preserve">                                                                                                                        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E10BE7">
        <w:rPr>
          <w:sz w:val="32"/>
          <w:szCs w:val="32"/>
          <w:lang w:val="tt-RU"/>
        </w:rPr>
        <w:tab/>
      </w:r>
      <w:r w:rsidRPr="00E10BE7">
        <w:rPr>
          <w:sz w:val="32"/>
          <w:szCs w:val="32"/>
        </w:rPr>
        <w:t xml:space="preserve">детский сад </w:t>
      </w:r>
      <w:r w:rsidRPr="00E10BE7">
        <w:rPr>
          <w:sz w:val="32"/>
          <w:szCs w:val="32"/>
          <w:lang w:val="tt-RU"/>
        </w:rPr>
        <w:t>«</w:t>
      </w:r>
      <w:r w:rsidRPr="00E10BE7">
        <w:rPr>
          <w:sz w:val="32"/>
          <w:szCs w:val="32"/>
        </w:rPr>
        <w:t>Калинка</w:t>
      </w:r>
      <w:r w:rsidRPr="00E10BE7">
        <w:rPr>
          <w:sz w:val="32"/>
          <w:szCs w:val="32"/>
          <w:lang w:val="tt-RU"/>
        </w:rPr>
        <w:t>»</w:t>
      </w:r>
      <w:r>
        <w:rPr>
          <w:sz w:val="32"/>
          <w:szCs w:val="32"/>
          <w:lang w:val="tt-RU"/>
        </w:rPr>
        <w:t xml:space="preserve"> </w:t>
      </w:r>
      <w:r w:rsidRPr="00E10BE7">
        <w:rPr>
          <w:b/>
          <w:bCs/>
          <w:sz w:val="32"/>
          <w:szCs w:val="32"/>
        </w:rPr>
        <w:t>за</w:t>
      </w:r>
      <w:r w:rsidR="00646D2F">
        <w:rPr>
          <w:rFonts w:ascii="Times New Roman CYR" w:hAnsi="Times New Roman CYR" w:cs="Times New Roman CYR"/>
          <w:b/>
          <w:bCs/>
          <w:sz w:val="32"/>
          <w:szCs w:val="32"/>
        </w:rPr>
        <w:t xml:space="preserve"> 2024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lang w:val="tt-RU"/>
        </w:rPr>
        <w:t xml:space="preserve">                                                                                                   </w:t>
      </w:r>
      <w:r>
        <w:rPr>
          <w:rFonts w:ascii="Times New Roman CYR" w:hAnsi="Times New Roman CYR" w:cs="Times New Roman CYR"/>
        </w:rPr>
        <w:t>Утверждаю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Согласовано                                                                                         </w:t>
      </w:r>
      <w:r>
        <w:rPr>
          <w:rFonts w:ascii="Times New Roman CYR" w:hAnsi="Times New Roman CYR" w:cs="Times New Roman CYR"/>
        </w:rPr>
        <w:t xml:space="preserve">Заведующий МБДОУ                                        Протокол </w:t>
      </w:r>
      <w:proofErr w:type="spellStart"/>
      <w:r>
        <w:rPr>
          <w:rFonts w:ascii="Times New Roman CYR" w:hAnsi="Times New Roman CYR" w:cs="Times New Roman CYR"/>
        </w:rPr>
        <w:t>пед.совета</w:t>
      </w:r>
      <w:proofErr w:type="spellEnd"/>
      <w:r>
        <w:rPr>
          <w:rFonts w:ascii="Times New Roman CYR" w:hAnsi="Times New Roman CYR" w:cs="Times New Roman CYR"/>
        </w:rPr>
        <w:t xml:space="preserve">                                                                    </w:t>
      </w:r>
      <w:proofErr w:type="spellStart"/>
      <w:r>
        <w:rPr>
          <w:rFonts w:ascii="Times New Roman CYR" w:hAnsi="Times New Roman CYR" w:cs="Times New Roman CYR"/>
        </w:rPr>
        <w:t>Высокогорский</w:t>
      </w:r>
      <w:proofErr w:type="spellEnd"/>
      <w:r>
        <w:rPr>
          <w:rFonts w:ascii="Times New Roman CYR" w:hAnsi="Times New Roman CYR" w:cs="Times New Roman CYR"/>
        </w:rPr>
        <w:t xml:space="preserve">     детский сад                                   </w:t>
      </w:r>
    </w:p>
    <w:p w:rsidR="0004394E" w:rsidRDefault="0004394E" w:rsidP="0004394E">
      <w:pPr>
        <w:tabs>
          <w:tab w:val="left" w:pos="6135"/>
          <w:tab w:val="right" w:pos="10204"/>
        </w:tabs>
        <w:autoSpaceDE w:val="0"/>
        <w:autoSpaceDN w:val="0"/>
        <w:adjustRightInd w:val="0"/>
        <w:rPr>
          <w:lang w:val="tt-RU"/>
        </w:rPr>
      </w:pPr>
      <w:r>
        <w:t>№3 от 29.03.24</w:t>
      </w:r>
      <w:r>
        <w:rPr>
          <w:lang w:val="tt-RU"/>
        </w:rPr>
        <w:tab/>
      </w:r>
      <w:r>
        <w:rPr>
          <w:rFonts w:ascii="Times New Roman CYR" w:hAnsi="Times New Roman CYR" w:cs="Times New Roman CYR"/>
        </w:rPr>
        <w:t xml:space="preserve">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Калинка</w:t>
      </w:r>
      <w:r>
        <w:rPr>
          <w:lang w:val="tt-RU"/>
        </w:rPr>
        <w:t>»</w:t>
      </w:r>
    </w:p>
    <w:p w:rsidR="0004394E" w:rsidRDefault="0004394E" w:rsidP="0004394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lang w:val="tt-RU"/>
        </w:rPr>
        <w:t>__________</w:t>
      </w:r>
      <w:proofErr w:type="spellStart"/>
      <w:r>
        <w:rPr>
          <w:rFonts w:ascii="Times New Roman CYR" w:hAnsi="Times New Roman CYR" w:cs="Times New Roman CYR"/>
        </w:rPr>
        <w:t>Г.Г.Исмаилова</w:t>
      </w:r>
      <w:proofErr w:type="spellEnd"/>
    </w:p>
    <w:p w:rsidR="0004394E" w:rsidRDefault="0004394E" w:rsidP="0004394E">
      <w:pPr>
        <w:tabs>
          <w:tab w:val="left" w:pos="6000"/>
          <w:tab w:val="right" w:pos="9689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ab/>
        <w:t xml:space="preserve">       Приказ №8-ОД от</w:t>
      </w:r>
      <w:r>
        <w:rPr>
          <w:lang w:val="tt-RU"/>
        </w:rPr>
        <w:tab/>
        <w:t xml:space="preserve">«22» </w:t>
      </w:r>
      <w:r>
        <w:rPr>
          <w:rFonts w:ascii="Times New Roman CYR" w:hAnsi="Times New Roman CYR" w:cs="Times New Roman CYR"/>
        </w:rPr>
        <w:t>04.202</w:t>
      </w:r>
      <w:r w:rsidR="00646D2F">
        <w:rPr>
          <w:rFonts w:ascii="Times New Roman CYR" w:hAnsi="Times New Roman CYR" w:cs="Times New Roman CYR"/>
        </w:rPr>
        <w:t>5</w:t>
      </w:r>
      <w:r>
        <w:rPr>
          <w:rFonts w:ascii="Times New Roman CYR" w:hAnsi="Times New Roman CYR" w:cs="Times New Roman CYR"/>
        </w:rPr>
        <w:t xml:space="preserve"> г.</w:t>
      </w:r>
    </w:p>
    <w:p w:rsidR="0004394E" w:rsidRDefault="0004394E" w:rsidP="0004394E">
      <w:pPr>
        <w:autoSpaceDE w:val="0"/>
        <w:autoSpaceDN w:val="0"/>
        <w:adjustRightInd w:val="0"/>
        <w:jc w:val="right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ОТЧЁТ О РЕЗУЛЬТАТАХ САМООБСЛЕДОВАНИЯ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b/>
          <w:bCs/>
          <w:lang w:val="tt-RU"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бюджетного дошкольного образовательного учреждения </w:t>
      </w:r>
      <w:r>
        <w:rPr>
          <w:b/>
          <w:bCs/>
          <w:lang w:val="tt-RU"/>
        </w:rPr>
        <w:t>«</w:t>
      </w:r>
      <w:proofErr w:type="spellStart"/>
      <w:r>
        <w:rPr>
          <w:rFonts w:ascii="Times New Roman CYR" w:hAnsi="Times New Roman CYR" w:cs="Times New Roman CYR"/>
          <w:b/>
          <w:bCs/>
        </w:rPr>
        <w:t>Высокогорский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детский сад </w:t>
      </w:r>
      <w:r>
        <w:rPr>
          <w:b/>
          <w:bCs/>
          <w:lang w:val="tt-RU"/>
        </w:rPr>
        <w:t>«</w:t>
      </w:r>
      <w:r>
        <w:rPr>
          <w:rFonts w:ascii="Times New Roman CYR" w:hAnsi="Times New Roman CYR" w:cs="Times New Roman CYR"/>
          <w:b/>
          <w:bCs/>
        </w:rPr>
        <w:t>Калинка</w:t>
      </w:r>
      <w:r>
        <w:rPr>
          <w:b/>
          <w:bCs/>
          <w:lang w:val="tt-RU"/>
        </w:rPr>
        <w:t xml:space="preserve">» 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tt-RU"/>
        </w:rPr>
        <w:t xml:space="preserve">   </w:t>
      </w:r>
      <w:r w:rsidR="00646D2F">
        <w:rPr>
          <w:rFonts w:ascii="Times New Roman CYR" w:hAnsi="Times New Roman CYR" w:cs="Times New Roman CYR"/>
          <w:b/>
          <w:bCs/>
        </w:rPr>
        <w:t>за 2024</w:t>
      </w:r>
      <w:r>
        <w:rPr>
          <w:rFonts w:ascii="Times New Roman CYR" w:hAnsi="Times New Roman CYR" w:cs="Times New Roman CYR"/>
          <w:b/>
          <w:bCs/>
        </w:rPr>
        <w:t xml:space="preserve">  год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Процедуру </w:t>
      </w:r>
      <w:proofErr w:type="spellStart"/>
      <w:r>
        <w:rPr>
          <w:rFonts w:ascii="Times New Roman CYR" w:hAnsi="Times New Roman CYR" w:cs="Times New Roman CYR"/>
        </w:rPr>
        <w:t>самообследования</w:t>
      </w:r>
      <w:proofErr w:type="spellEnd"/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 xml:space="preserve">МБДОУ </w:t>
      </w:r>
      <w:r>
        <w:rPr>
          <w:lang w:val="tt-RU"/>
        </w:rPr>
        <w:t>«</w:t>
      </w:r>
      <w:proofErr w:type="spellStart"/>
      <w:r>
        <w:rPr>
          <w:rFonts w:ascii="Times New Roman CYR" w:hAnsi="Times New Roman CYR" w:cs="Times New Roman CYR"/>
        </w:rPr>
        <w:t>Высокогорский</w:t>
      </w:r>
      <w:proofErr w:type="spellEnd"/>
      <w:r>
        <w:rPr>
          <w:rFonts w:ascii="Times New Roman CYR" w:hAnsi="Times New Roman CYR" w:cs="Times New Roman CYR"/>
        </w:rPr>
        <w:t xml:space="preserve"> детский сад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Калинка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>регулируют следующие нормативные документы и локальные акты: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Федеральный закон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Об образовании в Российской Федерации</w:t>
      </w:r>
      <w:r>
        <w:rPr>
          <w:lang w:val="tt-RU"/>
        </w:rPr>
        <w:t>» № 273-</w:t>
      </w:r>
      <w:r>
        <w:rPr>
          <w:rFonts w:ascii="Times New Roman CYR" w:hAnsi="Times New Roman CYR" w:cs="Times New Roman CYR"/>
        </w:rPr>
        <w:t>ФЗ от 29.12.2012г. (ст.28 п. 3,13,ст.29 п.3).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Постановление Правительства Российской Федерации №582 от 10.07.2013г.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 xml:space="preserve">Об утверждении Правил размещения на официальном сайте образовательной организации в информационно-телекоммуникационной сети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Интернет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>и обновления информации об образовательной организации</w:t>
      </w:r>
      <w:r>
        <w:rPr>
          <w:lang w:val="tt-RU"/>
        </w:rPr>
        <w:t>».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Приказ Министерства образования и науки Российской Федерации № 462 </w:t>
      </w:r>
      <w:proofErr w:type="gramStart"/>
      <w:r>
        <w:rPr>
          <w:rFonts w:ascii="Times New Roman CYR" w:hAnsi="Times New Roman CYR" w:cs="Times New Roman CYR"/>
        </w:rPr>
        <w:t>от</w:t>
      </w:r>
      <w:proofErr w:type="gramEnd"/>
      <w:r>
        <w:rPr>
          <w:rFonts w:ascii="Times New Roman CYR" w:hAnsi="Times New Roman CYR" w:cs="Times New Roman CYR"/>
        </w:rPr>
        <w:t xml:space="preserve"> 14.06.2013г.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Об утверждении Порядка проведения</w:t>
      </w:r>
      <w:r>
        <w:rPr>
          <w:lang w:val="tt-RU"/>
        </w:rPr>
        <w:t xml:space="preserve">   </w:t>
      </w:r>
      <w:proofErr w:type="spellStart"/>
      <w:r>
        <w:rPr>
          <w:rFonts w:ascii="Times New Roman CYR" w:hAnsi="Times New Roman CYR" w:cs="Times New Roman CYR"/>
        </w:rPr>
        <w:t>самообследования</w:t>
      </w:r>
      <w:proofErr w:type="spellEnd"/>
      <w:r>
        <w:rPr>
          <w:rFonts w:ascii="Times New Roman CYR" w:hAnsi="Times New Roman CYR" w:cs="Times New Roman CYR"/>
        </w:rPr>
        <w:t xml:space="preserve"> образовательных организаций</w:t>
      </w:r>
      <w:r>
        <w:rPr>
          <w:lang w:val="tt-RU"/>
        </w:rPr>
        <w:t>».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Приказ Министерства образования и науки Российской Федерации №1324 от 10.12.2013г.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 xml:space="preserve">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 CYR" w:hAnsi="Times New Roman CYR" w:cs="Times New Roman CYR"/>
        </w:rPr>
        <w:t>самообследованию</w:t>
      </w:r>
      <w:proofErr w:type="spellEnd"/>
      <w:r>
        <w:rPr>
          <w:lang w:val="tt-RU"/>
        </w:rPr>
        <w:t>».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Приказ о порядке подготовки и организации проведения </w:t>
      </w:r>
      <w:proofErr w:type="spellStart"/>
      <w:r>
        <w:rPr>
          <w:rFonts w:ascii="Times New Roman CYR" w:hAnsi="Times New Roman CYR" w:cs="Times New Roman CYR"/>
        </w:rPr>
        <w:t>самообследования</w:t>
      </w:r>
      <w:proofErr w:type="spellEnd"/>
      <w:r>
        <w:rPr>
          <w:rFonts w:ascii="Times New Roman CYR" w:hAnsi="Times New Roman CYR" w:cs="Times New Roman CYR"/>
        </w:rPr>
        <w:t>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Информационная открытость образовательной организации определена ст.29 Федерального закона от 29.12.2012г. №273-ФЗ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Об образовании в Российской Федерации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 xml:space="preserve">и пунктом 3 Правил размещения на официальном сайте образовательной организации и информационно-телекоммуникационной сети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Интернет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>и обновления информации об образовательной организации, утверждённых Постановлением Правительства Российской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Федерации</w:t>
      </w:r>
      <w:r>
        <w:rPr>
          <w:lang w:val="tt-RU"/>
        </w:rPr>
        <w:t xml:space="preserve">   </w:t>
      </w:r>
      <w:r>
        <w:rPr>
          <w:rFonts w:ascii="Times New Roman CYR" w:hAnsi="Times New Roman CYR" w:cs="Times New Roman CYR"/>
        </w:rPr>
        <w:t>от 10.07.2013 г. №582.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Цель </w:t>
      </w:r>
      <w:proofErr w:type="spellStart"/>
      <w:r>
        <w:rPr>
          <w:rFonts w:ascii="Times New Roman CYR" w:hAnsi="Times New Roman CYR" w:cs="Times New Roman CYR"/>
          <w:b/>
          <w:bCs/>
        </w:rPr>
        <w:t>самообследования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Обеспечение доступности и открытости информации о состоянии развития учреждения на основе анализа показателей,  а также подготовка отчёта о результатах </w:t>
      </w:r>
      <w:proofErr w:type="spellStart"/>
      <w:r>
        <w:rPr>
          <w:rFonts w:ascii="Times New Roman CYR" w:hAnsi="Times New Roman CYR" w:cs="Times New Roman CYR"/>
        </w:rPr>
        <w:t>самообследования</w:t>
      </w:r>
      <w:proofErr w:type="spellEnd"/>
      <w:r>
        <w:rPr>
          <w:rFonts w:ascii="Times New Roman CYR" w:hAnsi="Times New Roman CYR" w:cs="Times New Roman CYR"/>
        </w:rPr>
        <w:t>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Задачи </w:t>
      </w:r>
      <w:proofErr w:type="spellStart"/>
      <w:r>
        <w:rPr>
          <w:rFonts w:ascii="Times New Roman CYR" w:hAnsi="Times New Roman CYR" w:cs="Times New Roman CYR"/>
          <w:b/>
          <w:bCs/>
        </w:rPr>
        <w:t>самообследования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>получение объективной информации о состоянии образовательного процесса в образовательной организации;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>выявление положительных и отрицательных тенденций в образовательной деятельности;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>установление причин возникновения проблем и поиск их устранения.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В процессе </w:t>
      </w:r>
      <w:proofErr w:type="spellStart"/>
      <w:r>
        <w:rPr>
          <w:rFonts w:ascii="Times New Roman CYR" w:hAnsi="Times New Roman CYR" w:cs="Times New Roman CYR"/>
          <w:b/>
          <w:bCs/>
        </w:rPr>
        <w:t>самообследования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проводится оценка: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— </w:t>
      </w:r>
      <w:r>
        <w:rPr>
          <w:rFonts w:ascii="Times New Roman CYR" w:hAnsi="Times New Roman CYR" w:cs="Times New Roman CYR"/>
        </w:rPr>
        <w:t>образовательной деятельности;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— </w:t>
      </w:r>
      <w:r>
        <w:rPr>
          <w:rFonts w:ascii="Times New Roman CYR" w:hAnsi="Times New Roman CYR" w:cs="Times New Roman CYR"/>
        </w:rPr>
        <w:t>системы управления организацией;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— </w:t>
      </w:r>
      <w:r>
        <w:rPr>
          <w:rFonts w:ascii="Times New Roman CYR" w:hAnsi="Times New Roman CYR" w:cs="Times New Roman CYR"/>
        </w:rPr>
        <w:t>содержания и качества образовательного процесса организации;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lastRenderedPageBreak/>
        <w:t xml:space="preserve">— </w:t>
      </w:r>
      <w:r>
        <w:rPr>
          <w:rFonts w:ascii="Times New Roman CYR" w:hAnsi="Times New Roman CYR" w:cs="Times New Roman CYR"/>
        </w:rPr>
        <w:t>качества кадрового, программно-методического обеспечения, материально-технической базы;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— </w:t>
      </w:r>
      <w:r>
        <w:rPr>
          <w:rFonts w:ascii="Times New Roman CYR" w:hAnsi="Times New Roman CYR" w:cs="Times New Roman CYR"/>
        </w:rPr>
        <w:t>функционирования внутренней системы оценки качества образования;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lang w:val="tt-RU"/>
        </w:rPr>
        <w:t xml:space="preserve">— </w:t>
      </w:r>
      <w:r>
        <w:rPr>
          <w:rFonts w:ascii="Times New Roman CYR" w:hAnsi="Times New Roman CYR" w:cs="Times New Roman CYR"/>
        </w:rPr>
        <w:t xml:space="preserve">анализ показателей деятельности учреждения, подлежащей </w:t>
      </w:r>
      <w:proofErr w:type="spellStart"/>
      <w:r>
        <w:rPr>
          <w:rFonts w:ascii="Times New Roman CYR" w:hAnsi="Times New Roman CYR" w:cs="Times New Roman CYR"/>
        </w:rPr>
        <w:t>самообследованию</w:t>
      </w:r>
      <w:proofErr w:type="spellEnd"/>
      <w:r>
        <w:rPr>
          <w:rFonts w:ascii="Times New Roman CYR" w:hAnsi="Times New Roman CYR" w:cs="Times New Roman CYR"/>
        </w:rPr>
        <w:t>.</w:t>
      </w:r>
    </w:p>
    <w:p w:rsidR="0004394E" w:rsidRDefault="0004394E" w:rsidP="0004394E">
      <w:pPr>
        <w:autoSpaceDE w:val="0"/>
        <w:autoSpaceDN w:val="0"/>
        <w:adjustRightInd w:val="0"/>
        <w:rPr>
          <w:lang w:val="tt-RU"/>
        </w:rPr>
      </w:pP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Аналитическая часть</w:t>
      </w: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1.1. </w:t>
      </w:r>
      <w:r>
        <w:rPr>
          <w:rFonts w:ascii="Times New Roman CYR" w:hAnsi="Times New Roman CYR" w:cs="Times New Roman CYR"/>
          <w:b/>
          <w:bCs/>
        </w:rPr>
        <w:t>Общие сведения об учреждении</w:t>
      </w: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4591"/>
        <w:gridCol w:w="5294"/>
      </w:tblGrid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b/>
                <w:bCs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</w:rPr>
              <w:t>Название (по уставу)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Муниципальное  бюджетное дошкольное образовательное учреждение</w:t>
            </w:r>
            <w:r>
              <w:rPr>
                <w:lang w:val="tt-RU"/>
              </w:rPr>
              <w:t>  «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детский сад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Калинка</w:t>
            </w:r>
            <w:r>
              <w:rPr>
                <w:lang w:val="tt-RU"/>
              </w:rPr>
              <w:t xml:space="preserve">» 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муниципального района Республики Татарстан</w:t>
            </w:r>
            <w:r>
              <w:rPr>
                <w:lang w:val="tt-RU"/>
              </w:rPr>
              <w:t>»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Сокращенное наименование учреждения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МБДОУ </w:t>
            </w:r>
            <w:r>
              <w:rPr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детский сад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Калинка</w:t>
            </w:r>
            <w:r>
              <w:rPr>
                <w:lang w:val="tt-RU"/>
              </w:rPr>
              <w:t>»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Тип 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дошкольное образовательное  учреждение</w:t>
            </w:r>
            <w:r>
              <w:rPr>
                <w:lang w:val="tt-RU"/>
              </w:rPr>
              <w:t> 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Организационно-правовая форма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муниципальное  бюджетное учреждение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Учредитель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Муниципальное  казенное учреждение «Исполнительный комитет  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муниципального района Республики Татарстан</w:t>
            </w:r>
            <w:r>
              <w:rPr>
                <w:lang w:val="tt-RU"/>
              </w:rPr>
              <w:t>»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Муниципальное казённое учреждение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 xml:space="preserve">Отдел образования  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муниципального района</w:t>
            </w:r>
            <w:r>
              <w:rPr>
                <w:lang w:val="tt-RU"/>
              </w:rPr>
              <w:t>»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b/>
                <w:bCs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</w:rPr>
              <w:t>Год основания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2000 </w:t>
            </w:r>
            <w:r>
              <w:rPr>
                <w:rFonts w:ascii="Times New Roman CYR" w:hAnsi="Times New Roman CYR" w:cs="Times New Roman CYR"/>
              </w:rPr>
              <w:t>год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Юридический адрес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Республика Татарстан, 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район, д</w:t>
            </w:r>
            <w:proofErr w:type="gramStart"/>
            <w:r>
              <w:rPr>
                <w:rFonts w:ascii="Times New Roman CYR" w:hAnsi="Times New Roman CYR" w:cs="Times New Roman CYR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</w:rPr>
              <w:t>алинино, ул.Центральная,д.94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Телефон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(884365) 7-88-93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b/>
                <w:bCs/>
                <w:lang w:val="tt-RU"/>
              </w:rPr>
              <w:t> e-mail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SKalinin.Vsg@tatar.ru</w:t>
            </w:r>
          </w:p>
        </w:tc>
      </w:tr>
      <w:tr w:rsidR="0004394E" w:rsidRPr="00646D2F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Адрес сайта в Интернете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22"/>
                <w:szCs w:val="22"/>
                <w:lang w:val="tt-RU"/>
              </w:rPr>
              <w:t xml:space="preserve"> </w:t>
            </w:r>
            <w:hyperlink r:id="rId5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val="tt-RU"/>
                </w:rPr>
                <w:t>https://edu.tatar.ru/v_gora/nach-sch_dou</w:t>
              </w:r>
            </w:hyperlink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Режим работы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с 07.00 часов – до 19.00 часов, длительность – 12 часов; выходной – суббота, воскресенье 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b/>
                <w:bCs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</w:rPr>
              <w:t>Должность руководителя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Заведующий</w:t>
            </w:r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Фамилия, имя, отчество руководителя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Исмаилова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Гюзель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Гайнулловна</w:t>
            </w:r>
            <w:proofErr w:type="spellEnd"/>
          </w:p>
        </w:tc>
      </w:tr>
      <w:tr w:rsidR="0004394E" w:rsidTr="00224FE0">
        <w:trPr>
          <w:trHeight w:val="1"/>
        </w:trPr>
        <w:tc>
          <w:tcPr>
            <w:tcW w:w="4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Лицензия на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право ведения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образовательной деятельности</w:t>
            </w:r>
          </w:p>
        </w:tc>
        <w:tc>
          <w:tcPr>
            <w:tcW w:w="5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Серия</w:t>
            </w:r>
            <w:r>
              <w:rPr>
                <w:lang w:val="tt-RU"/>
              </w:rPr>
              <w:t>  16</w:t>
            </w:r>
            <w:r>
              <w:rPr>
                <w:rFonts w:ascii="Times New Roman CYR" w:hAnsi="Times New Roman CYR" w:cs="Times New Roman CYR"/>
              </w:rPr>
              <w:t>ЛО1 № 0001394, регистрационный №  5701  от 06.08.2014г.</w:t>
            </w:r>
          </w:p>
        </w:tc>
      </w:tr>
    </w:tbl>
    <w:p w:rsidR="0004394E" w:rsidRDefault="0004394E" w:rsidP="0004394E">
      <w:pPr>
        <w:autoSpaceDE w:val="0"/>
        <w:autoSpaceDN w:val="0"/>
        <w:adjustRightInd w:val="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1.2. </w:t>
      </w:r>
      <w:r>
        <w:rPr>
          <w:rFonts w:ascii="Times New Roman CYR" w:hAnsi="Times New Roman CYR" w:cs="Times New Roman CYR"/>
          <w:b/>
          <w:bCs/>
        </w:rPr>
        <w:t>Организационно-правовое обеспечение деятельности образовательного учреждения</w:t>
      </w: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4619"/>
        <w:gridCol w:w="5311"/>
      </w:tblGrid>
      <w:tr w:rsidR="0004394E" w:rsidTr="00224FE0">
        <w:trPr>
          <w:trHeight w:val="1"/>
        </w:trPr>
        <w:tc>
          <w:tcPr>
            <w:tcW w:w="9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2.1. </w:t>
            </w:r>
            <w:r>
              <w:rPr>
                <w:rFonts w:ascii="Times New Roman CYR" w:hAnsi="Times New Roman CYR" w:cs="Times New Roman CYR"/>
              </w:rPr>
              <w:t>Наличие свидетельств:</w:t>
            </w:r>
          </w:p>
        </w:tc>
      </w:tr>
      <w:tr w:rsidR="0004394E" w:rsidTr="00224FE0">
        <w:trPr>
          <w:trHeight w:val="1"/>
        </w:trPr>
        <w:tc>
          <w:tcPr>
            <w:tcW w:w="4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а) о внесении записи в </w:t>
            </w:r>
            <w:proofErr w:type="gramStart"/>
            <w:r>
              <w:rPr>
                <w:rFonts w:ascii="Times New Roman CYR" w:hAnsi="Times New Roman CYR" w:cs="Times New Roman CYR"/>
              </w:rPr>
              <w:t>Единый</w:t>
            </w:r>
            <w:proofErr w:type="gramEnd"/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государственный реестр юридических лиц</w:t>
            </w:r>
          </w:p>
        </w:tc>
        <w:tc>
          <w:tcPr>
            <w:tcW w:w="5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i/>
                <w:iCs/>
                <w:lang w:val="tt-RU"/>
              </w:rPr>
              <w:t> </w:t>
            </w:r>
            <w:r>
              <w:rPr>
                <w:lang w:val="tt-RU"/>
              </w:rPr>
              <w:t xml:space="preserve">13.12.2002 </w:t>
            </w:r>
            <w:r>
              <w:rPr>
                <w:rFonts w:ascii="Times New Roman CYR" w:hAnsi="Times New Roman CYR" w:cs="Times New Roman CYR"/>
              </w:rPr>
              <w:t>г серия 16 № 002737089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i/>
                <w:iCs/>
                <w:lang w:val="tt-RU"/>
              </w:rPr>
              <w:t> </w:t>
            </w:r>
          </w:p>
        </w:tc>
      </w:tr>
      <w:tr w:rsidR="0004394E" w:rsidTr="00224FE0">
        <w:trPr>
          <w:trHeight w:val="1"/>
        </w:trPr>
        <w:tc>
          <w:tcPr>
            <w:tcW w:w="4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б) о постановке на учет в </w:t>
            </w:r>
            <w:proofErr w:type="gramStart"/>
            <w:r>
              <w:rPr>
                <w:rFonts w:ascii="Times New Roman CYR" w:hAnsi="Times New Roman CYR" w:cs="Times New Roman CYR"/>
              </w:rPr>
              <w:t>налоговом</w:t>
            </w:r>
            <w:proofErr w:type="gramEnd"/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органе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юридического лица</w:t>
            </w:r>
          </w:p>
        </w:tc>
        <w:tc>
          <w:tcPr>
            <w:tcW w:w="5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i/>
                <w:iCs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зарегистрировано  24.04.2000 г.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серия 16 № 004068087</w:t>
            </w:r>
          </w:p>
        </w:tc>
      </w:tr>
      <w:tr w:rsidR="0004394E" w:rsidTr="00224FE0">
        <w:trPr>
          <w:trHeight w:val="1"/>
        </w:trPr>
        <w:tc>
          <w:tcPr>
            <w:tcW w:w="9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2.2. </w:t>
            </w:r>
            <w:r>
              <w:rPr>
                <w:rFonts w:ascii="Times New Roman CYR" w:hAnsi="Times New Roman CYR" w:cs="Times New Roman CYR"/>
              </w:rPr>
              <w:t>Наличие документов о создании образовательного учреждения:</w:t>
            </w:r>
          </w:p>
        </w:tc>
      </w:tr>
      <w:tr w:rsidR="0004394E" w:rsidTr="00224FE0">
        <w:trPr>
          <w:trHeight w:val="1"/>
        </w:trPr>
        <w:tc>
          <w:tcPr>
            <w:tcW w:w="4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Наличие и реквизиты Устава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образовательного учреждения (дата утверждения вышестоящими организациями или учредителями); соответствие Устава образовательного учреждения требованиям закона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Об образовании</w:t>
            </w:r>
            <w:r>
              <w:rPr>
                <w:lang w:val="tt-RU"/>
              </w:rPr>
              <w:t>».</w:t>
            </w:r>
          </w:p>
        </w:tc>
        <w:tc>
          <w:tcPr>
            <w:tcW w:w="5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Устав</w:t>
            </w:r>
            <w:r>
              <w:rPr>
                <w:b/>
                <w:bCs/>
                <w:lang w:val="tt-RU"/>
              </w:rPr>
              <w:t> </w:t>
            </w:r>
            <w:r>
              <w:rPr>
                <w:lang w:val="tt-RU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Утвержден Постановлением исполнительного комитета  муниципального района Республики Татарстан от 27.11.2018г. №2572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Устав МБДОУ </w:t>
            </w:r>
            <w:r>
              <w:rPr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Высокогорский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детский сад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Калинка</w:t>
            </w:r>
            <w:r>
              <w:rPr>
                <w:lang w:val="tt-RU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 xml:space="preserve">соответствует законам и иным нормативным правовым актам Российской Федерации.  </w:t>
            </w:r>
          </w:p>
        </w:tc>
      </w:tr>
      <w:tr w:rsidR="0004394E" w:rsidTr="00224FE0">
        <w:trPr>
          <w:trHeight w:val="1"/>
        </w:trPr>
        <w:tc>
          <w:tcPr>
            <w:tcW w:w="9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2.3. </w:t>
            </w:r>
            <w:r>
              <w:rPr>
                <w:rFonts w:ascii="Times New Roman CYR" w:hAnsi="Times New Roman CYR" w:cs="Times New Roman CYR"/>
              </w:rPr>
              <w:t>Наличие локальных актов образовательного учреждения:</w:t>
            </w:r>
          </w:p>
        </w:tc>
      </w:tr>
      <w:tr w:rsidR="0004394E" w:rsidTr="00224FE0">
        <w:trPr>
          <w:trHeight w:val="1"/>
        </w:trPr>
        <w:tc>
          <w:tcPr>
            <w:tcW w:w="4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В части содержания образования, организации образовательного процесса</w:t>
            </w:r>
          </w:p>
        </w:tc>
        <w:tc>
          <w:tcPr>
            <w:tcW w:w="5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 xml:space="preserve">коллективный договор (с приложениями):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правила внутреннего трудового распорядка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положение о педагогическом Совете;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— </w:t>
            </w:r>
            <w:r>
              <w:rPr>
                <w:rFonts w:ascii="Times New Roman CYR" w:hAnsi="Times New Roman CYR" w:cs="Times New Roman CYR"/>
              </w:rPr>
              <w:t>положением об общем собрании сотрудников Учреждения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— </w:t>
            </w:r>
            <w:r>
              <w:rPr>
                <w:rFonts w:ascii="Times New Roman CYR" w:hAnsi="Times New Roman CYR" w:cs="Times New Roman CYR"/>
              </w:rPr>
              <w:t>положением об организации работы по охране труда и безопасности жизнедеятельности Учреждения;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положение о родительском комитете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 xml:space="preserve">положение о </w:t>
            </w:r>
            <w:proofErr w:type="spellStart"/>
            <w:r>
              <w:rPr>
                <w:rFonts w:ascii="Times New Roman CYR" w:hAnsi="Times New Roman CYR" w:cs="Times New Roman CYR"/>
              </w:rPr>
              <w:t>бракеражной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комиссии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положение об организации питания  воспитанников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положение о языках обучения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положение по урегулированию споров между участниками образовательных отношений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правила внутреннего распорядка для родителей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правила внутреннего распорядка для участников образовательного процесса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положение об информационной открытости</w:t>
            </w:r>
          </w:p>
        </w:tc>
      </w:tr>
      <w:tr w:rsidR="0004394E" w:rsidTr="00224FE0">
        <w:trPr>
          <w:trHeight w:val="1"/>
        </w:trPr>
        <w:tc>
          <w:tcPr>
            <w:tcW w:w="9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2.4. </w:t>
            </w:r>
            <w:r>
              <w:rPr>
                <w:rFonts w:ascii="Times New Roman CYR" w:hAnsi="Times New Roman CYR" w:cs="Times New Roman CYR"/>
              </w:rPr>
              <w:t xml:space="preserve">Перечень лицензий на </w:t>
            </w:r>
            <w:proofErr w:type="gramStart"/>
            <w:r>
              <w:rPr>
                <w:rFonts w:ascii="Times New Roman CYR" w:hAnsi="Times New Roman CYR" w:cs="Times New Roman CYR"/>
              </w:rPr>
              <w:t>право ведения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образовательной деятельности:</w:t>
            </w:r>
          </w:p>
        </w:tc>
      </w:tr>
      <w:tr w:rsidR="0004394E" w:rsidTr="00224FE0">
        <w:trPr>
          <w:trHeight w:val="1"/>
        </w:trPr>
        <w:tc>
          <w:tcPr>
            <w:tcW w:w="4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 указанием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реквизитов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(</w:t>
            </w:r>
            <w:r>
              <w:rPr>
                <w:rFonts w:ascii="Times New Roman CYR" w:hAnsi="Times New Roman CYR" w:cs="Times New Roman CYR"/>
              </w:rPr>
              <w:t>действующей)</w:t>
            </w:r>
          </w:p>
        </w:tc>
        <w:tc>
          <w:tcPr>
            <w:tcW w:w="5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Лицензия на право осуществления образовательной деятельности серия 16Л01 № 0001394 от .06.08.2014 г. </w:t>
            </w:r>
            <w:proofErr w:type="spellStart"/>
            <w:r>
              <w:rPr>
                <w:rFonts w:ascii="Times New Roman CYR" w:hAnsi="Times New Roman CYR" w:cs="Times New Roman CYR"/>
              </w:rPr>
              <w:t>рег</w:t>
            </w:r>
            <w:proofErr w:type="spellEnd"/>
            <w:r>
              <w:rPr>
                <w:rFonts w:ascii="Times New Roman CYR" w:hAnsi="Times New Roman CYR" w:cs="Times New Roman CYR"/>
              </w:rPr>
              <w:t>. № 5701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Приложение № 1 к лицензии на осуществление образовательной деятельности. Дополнительное образование детей и взрослых. Серия 16П01 № 0002564</w:t>
            </w:r>
          </w:p>
        </w:tc>
      </w:tr>
    </w:tbl>
    <w:p w:rsidR="0004394E" w:rsidRDefault="0004394E" w:rsidP="0004394E">
      <w:pPr>
        <w:autoSpaceDE w:val="0"/>
        <w:autoSpaceDN w:val="0"/>
        <w:adjustRightInd w:val="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rPr>
          <w:lang w:val="tt-RU"/>
        </w:rPr>
      </w:pPr>
      <w:r>
        <w:rPr>
          <w:rFonts w:ascii="Times New Roman CYR" w:hAnsi="Times New Roman CYR" w:cs="Times New Roman CYR"/>
          <w:b/>
          <w:bCs/>
        </w:rPr>
        <w:t xml:space="preserve">Вывод: 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все нормативные локальные акты в части содержания, организации образовательного процесса в ДОУ имеются в наличии.</w:t>
      </w:r>
      <w:r>
        <w:rPr>
          <w:b/>
          <w:bCs/>
          <w:lang w:val="tt-RU"/>
        </w:rPr>
        <w:t xml:space="preserve">       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1.3. </w:t>
      </w:r>
      <w:r>
        <w:rPr>
          <w:rFonts w:ascii="Times New Roman CYR" w:hAnsi="Times New Roman CYR" w:cs="Times New Roman CYR"/>
          <w:b/>
          <w:bCs/>
        </w:rPr>
        <w:t>Структура образовательного учреждения и система его управления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Управление МБДОУ </w:t>
      </w:r>
      <w:r>
        <w:rPr>
          <w:lang w:val="tt-RU"/>
        </w:rPr>
        <w:t>«</w:t>
      </w:r>
      <w:proofErr w:type="spellStart"/>
      <w:r>
        <w:rPr>
          <w:rFonts w:ascii="Times New Roman CYR" w:hAnsi="Times New Roman CYR" w:cs="Times New Roman CYR"/>
        </w:rPr>
        <w:t>Высокогорский</w:t>
      </w:r>
      <w:proofErr w:type="spellEnd"/>
      <w:r>
        <w:rPr>
          <w:rFonts w:ascii="Times New Roman CYR" w:hAnsi="Times New Roman CYR" w:cs="Times New Roman CYR"/>
        </w:rPr>
        <w:t xml:space="preserve"> детский сад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Калинка</w:t>
      </w:r>
      <w:r>
        <w:rPr>
          <w:lang w:val="tt-RU"/>
        </w:rPr>
        <w:t xml:space="preserve">»   </w:t>
      </w:r>
      <w:r>
        <w:rPr>
          <w:rFonts w:ascii="Times New Roman CYR" w:hAnsi="Times New Roman CYR" w:cs="Times New Roman CYR"/>
        </w:rPr>
        <w:t xml:space="preserve">осуществляется в соответствии с Уставом МБДОУ и законом РФ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Об образовании в Российской Федерации</w:t>
      </w:r>
      <w:r>
        <w:rPr>
          <w:lang w:val="tt-RU"/>
        </w:rPr>
        <w:t xml:space="preserve">», </w:t>
      </w:r>
      <w:r>
        <w:rPr>
          <w:rFonts w:ascii="Times New Roman CYR" w:hAnsi="Times New Roman CYR" w:cs="Times New Roman CYR"/>
        </w:rPr>
        <w:t>строится на принципах единоначалия и самоуправления. В соответствии с Уставом общественная структура управления ДОУ представлена Общим собранием работников учреждения, педагогическим Советом.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Об образовании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>и Уставом.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3248"/>
        <w:gridCol w:w="6577"/>
      </w:tblGrid>
      <w:tr w:rsidR="0004394E" w:rsidTr="00224FE0">
        <w:trPr>
          <w:trHeight w:val="646"/>
        </w:trPr>
        <w:tc>
          <w:tcPr>
            <w:tcW w:w="3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Распределение административных обязанностей в педагогическом коллективе</w:t>
            </w:r>
          </w:p>
        </w:tc>
        <w:tc>
          <w:tcPr>
            <w:tcW w:w="6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 xml:space="preserve">Заведующий осуществляет общее руководство по оптимизации деятельности управленческого аппарата МБДОУ на основе плана работы, обеспечивает регулирование и коррекцию по всем направлениям деятельности. Ведет контрольно-аналитическую деятельность по мониторингу качества образования и </w:t>
            </w:r>
            <w:proofErr w:type="spellStart"/>
            <w:r>
              <w:rPr>
                <w:rFonts w:ascii="Times New Roman CYR" w:hAnsi="Times New Roman CYR" w:cs="Times New Roman CYR"/>
              </w:rPr>
              <w:t>здоровьесбережения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детей, планирует организацию всей методической работы.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Завхоз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ведет качественное обеспечение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материально-</w:t>
            </w:r>
            <w:r>
              <w:rPr>
                <w:rFonts w:ascii="Times New Roman CYR" w:hAnsi="Times New Roman CYR" w:cs="Times New Roman CYR"/>
              </w:rPr>
              <w:lastRenderedPageBreak/>
              <w:t>технической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базы</w:t>
            </w:r>
            <w:r>
              <w:rPr>
                <w:lang w:val="tt-RU"/>
              </w:rPr>
              <w:t>   </w:t>
            </w:r>
            <w:r>
              <w:rPr>
                <w:rFonts w:ascii="Times New Roman CYR" w:hAnsi="Times New Roman CYR" w:cs="Times New Roman CYR"/>
              </w:rPr>
              <w:t>в полном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соответствии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с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целями и задачами ДОУ, осуществляет хозяйственную деятельность в учреждении.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Старшая медсестра отвечает за проведение медицинской и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оздоровительной работы в учреждении.</w:t>
            </w:r>
          </w:p>
        </w:tc>
      </w:tr>
      <w:tr w:rsidR="0004394E" w:rsidTr="00224FE0">
        <w:trPr>
          <w:trHeight w:val="246"/>
        </w:trPr>
        <w:tc>
          <w:tcPr>
            <w:tcW w:w="3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Основные формы </w:t>
            </w:r>
            <w:proofErr w:type="gramStart"/>
            <w:r>
              <w:rPr>
                <w:rFonts w:ascii="Times New Roman CYR" w:hAnsi="Times New Roman CYR" w:cs="Times New Roman CYR"/>
              </w:rPr>
              <w:t>координации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деятельности аппарата управления образовательного учреждения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6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Основными формами координации деятельности аппарата управления являются: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общее собрание трудового коллектива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педагогический совет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04394E" w:rsidTr="00224FE0">
        <w:trPr>
          <w:trHeight w:val="1292"/>
        </w:trPr>
        <w:tc>
          <w:tcPr>
            <w:tcW w:w="3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Заведующий МБДОУ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Старшая медсестра</w:t>
            </w:r>
            <w:r>
              <w:rPr>
                <w:lang w:val="tt-RU"/>
              </w:rPr>
              <w:t>     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Воспитатели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Завхоз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Младший обслуживающий персонал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Дети, родители</w:t>
            </w:r>
          </w:p>
        </w:tc>
      </w:tr>
      <w:tr w:rsidR="0004394E" w:rsidTr="00224FE0">
        <w:trPr>
          <w:trHeight w:val="418"/>
        </w:trPr>
        <w:tc>
          <w:tcPr>
            <w:tcW w:w="3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Организационная структура системы управления (со всеми субъектами управления)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6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Руководит образовательным учреждением </w:t>
            </w:r>
            <w:proofErr w:type="spellStart"/>
            <w:r>
              <w:rPr>
                <w:rFonts w:ascii="Times New Roman CYR" w:hAnsi="Times New Roman CYR" w:cs="Times New Roman CYR"/>
              </w:rPr>
              <w:t>Исмаилова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Гюзель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Гайнулловна</w:t>
            </w:r>
            <w:proofErr w:type="spellEnd"/>
            <w:r>
              <w:rPr>
                <w:rFonts w:ascii="Times New Roman CYR" w:hAnsi="Times New Roman CYR" w:cs="Times New Roman CYR"/>
              </w:rPr>
              <w:t>–имеет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 xml:space="preserve">высшее образование, квалификацию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менеджер в образовании</w:t>
            </w:r>
            <w:r>
              <w:rPr>
                <w:lang w:val="tt-RU"/>
              </w:rPr>
              <w:t>»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>·   </w:t>
            </w:r>
            <w:r>
              <w:rPr>
                <w:rFonts w:ascii="Times New Roman CYR" w:hAnsi="Times New Roman CYR" w:cs="Times New Roman CYR"/>
              </w:rPr>
              <w:t xml:space="preserve">Федеральный закон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Об образовании в Российской Федерации</w:t>
            </w:r>
            <w:r>
              <w:rPr>
                <w:lang w:val="tt-RU"/>
              </w:rPr>
              <w:t>» № 273-</w:t>
            </w:r>
            <w:r>
              <w:rPr>
                <w:rFonts w:ascii="Times New Roman CYR" w:hAnsi="Times New Roman CYR" w:cs="Times New Roman CYR"/>
              </w:rPr>
              <w:t>ФЗ от 29.12.2012г. ( ст.28 п. 3,13,ст.29 п.3).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Федеральным законом</w:t>
            </w:r>
            <w:r>
              <w:rPr>
                <w:lang w:val="tt-RU"/>
              </w:rPr>
              <w:t>  «</w:t>
            </w:r>
            <w:r>
              <w:rPr>
                <w:rFonts w:ascii="Times New Roman CYR" w:hAnsi="Times New Roman CYR" w:cs="Times New Roman CYR"/>
              </w:rPr>
              <w:t>Об основных гарантиях прав ребенка Российской Федерации</w:t>
            </w:r>
            <w:r>
              <w:rPr>
                <w:lang w:val="tt-RU"/>
              </w:rPr>
              <w:t>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Конвенцией ООН о правах ребенка.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 xml:space="preserve">Приказ </w:t>
            </w:r>
            <w:proofErr w:type="spellStart"/>
            <w:r>
              <w:rPr>
                <w:rFonts w:ascii="Times New Roman CYR" w:hAnsi="Times New Roman CYR" w:cs="Times New Roman CYR"/>
              </w:rPr>
              <w:t>Минобрнауки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РФ от 17 октября 2013г. № 1155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Об утверждении федерального государственного образовательного стандарта дошкольного образования</w:t>
            </w:r>
            <w:r>
              <w:rPr>
                <w:lang w:val="tt-RU"/>
              </w:rPr>
              <w:t>»;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Санитарно — эпидемиологическими правилами и нормативами для ДОУ.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Уставом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ДОУ.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Договором между МБДОУ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и родителями.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Трудовыми договорами с работниками.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Правилами внутреннего трудового распорядка.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</w:tbl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Вывод</w:t>
      </w:r>
      <w:r>
        <w:rPr>
          <w:rFonts w:ascii="Times New Roman CYR" w:hAnsi="Times New Roman CYR" w:cs="Times New Roman CYR"/>
        </w:rPr>
        <w:t xml:space="preserve">: Система управления Муниципального бюджетного дошкольного образовательного учреждения </w:t>
      </w:r>
      <w:r>
        <w:rPr>
          <w:lang w:val="tt-RU"/>
        </w:rPr>
        <w:t>«</w:t>
      </w:r>
      <w:proofErr w:type="spellStart"/>
      <w:r>
        <w:rPr>
          <w:rFonts w:ascii="Times New Roman CYR" w:hAnsi="Times New Roman CYR" w:cs="Times New Roman CYR"/>
        </w:rPr>
        <w:t>Высокогорский</w:t>
      </w:r>
      <w:proofErr w:type="spellEnd"/>
      <w:r>
        <w:rPr>
          <w:rFonts w:ascii="Times New Roman CYR" w:hAnsi="Times New Roman CYR" w:cs="Times New Roman CYR"/>
        </w:rPr>
        <w:t xml:space="preserve"> детский сад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Калинка</w:t>
      </w:r>
      <w:r>
        <w:rPr>
          <w:lang w:val="tt-RU"/>
        </w:rPr>
        <w:t xml:space="preserve">»   </w:t>
      </w:r>
      <w:r>
        <w:rPr>
          <w:rFonts w:ascii="Times New Roman CYR" w:hAnsi="Times New Roman CYR" w:cs="Times New Roman CYR"/>
        </w:rPr>
        <w:t>ведется в соответствии с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существующей нормативно-правовой базой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всех уровней управления дошкольным образованием, со структурой управления и имеет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положительную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динамику результативности управления.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1.4. </w:t>
      </w:r>
      <w:r>
        <w:rPr>
          <w:rFonts w:ascii="Times New Roman CYR" w:hAnsi="Times New Roman CYR" w:cs="Times New Roman CYR"/>
          <w:b/>
          <w:bCs/>
        </w:rPr>
        <w:t>Контингент воспитанников дошкольного образовательного учреждения</w:t>
      </w: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3677"/>
        <w:gridCol w:w="6208"/>
      </w:tblGrid>
      <w:tr w:rsidR="0004394E" w:rsidTr="00224FE0">
        <w:trPr>
          <w:trHeight w:val="1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Состав воспитанников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 202</w:t>
            </w:r>
            <w:r w:rsidR="00646D2F">
              <w:rPr>
                <w:rFonts w:ascii="Times New Roman CYR" w:hAnsi="Times New Roman CYR" w:cs="Times New Roman CYR"/>
              </w:rPr>
              <w:t>4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году функционировало 3 – </w:t>
            </w:r>
            <w:proofErr w:type="spellStart"/>
            <w:r>
              <w:rPr>
                <w:rFonts w:ascii="Times New Roman CYR" w:hAnsi="Times New Roman CYR" w:cs="Times New Roman CYR"/>
              </w:rPr>
              <w:t>группы</w:t>
            </w:r>
            <w:proofErr w:type="gramStart"/>
            <w:r>
              <w:rPr>
                <w:rFonts w:ascii="Times New Roman CYR" w:hAnsi="Times New Roman CYR" w:cs="Times New Roman CYR"/>
              </w:rPr>
              <w:t>,к</w:t>
            </w:r>
            <w:proofErr w:type="gramEnd"/>
            <w:r>
              <w:rPr>
                <w:rFonts w:ascii="Times New Roman CYR" w:hAnsi="Times New Roman CYR" w:cs="Times New Roman CYR"/>
              </w:rPr>
              <w:t>оторые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посещали</w:t>
            </w:r>
            <w:r>
              <w:rPr>
                <w:lang w:val="tt-RU"/>
              </w:rPr>
              <w:t>  76</w:t>
            </w:r>
            <w:r w:rsidR="00646D2F">
              <w:rPr>
                <w:rFonts w:ascii="Times New Roman CYR" w:hAnsi="Times New Roman CYR" w:cs="Times New Roman CYR"/>
              </w:rPr>
              <w:t>детей. В школу выпущено 11</w:t>
            </w:r>
            <w:r>
              <w:rPr>
                <w:rFonts w:ascii="Times New Roman CYR" w:hAnsi="Times New Roman CYR" w:cs="Times New Roman CYR"/>
              </w:rPr>
              <w:t xml:space="preserve"> дошкольников. </w:t>
            </w:r>
          </w:p>
        </w:tc>
      </w:tr>
      <w:tr w:rsidR="0004394E" w:rsidTr="00224FE0">
        <w:trPr>
          <w:trHeight w:val="1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Наличие и комплектование групп </w:t>
            </w:r>
            <w:proofErr w:type="gramStart"/>
            <w:r>
              <w:rPr>
                <w:rFonts w:ascii="Times New Roman CYR" w:hAnsi="Times New Roman CYR" w:cs="Times New Roman CYR"/>
              </w:rPr>
              <w:lastRenderedPageBreak/>
              <w:t>согласно</w:t>
            </w:r>
            <w:proofErr w:type="gramEnd"/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лицензионного норматива</w:t>
            </w:r>
          </w:p>
        </w:tc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lastRenderedPageBreak/>
              <w:t>3</w:t>
            </w:r>
            <w:r>
              <w:rPr>
                <w:rFonts w:ascii="Times New Roman CYR" w:hAnsi="Times New Roman CYR" w:cs="Times New Roman CYR"/>
              </w:rPr>
              <w:t>группы: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lastRenderedPageBreak/>
              <w:t xml:space="preserve">1,2 </w:t>
            </w:r>
            <w:r>
              <w:rPr>
                <w:rFonts w:ascii="Times New Roman CYR" w:hAnsi="Times New Roman CYR" w:cs="Times New Roman CYR"/>
              </w:rPr>
              <w:t>младшая группа (2 - 3 года) –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Средняя группа разновозрастная (3-5 лет) - 1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Разновозрастная  старша</w:t>
            </w:r>
            <w:proofErr w:type="gramStart"/>
            <w:r>
              <w:rPr>
                <w:rFonts w:ascii="Times New Roman CYR" w:hAnsi="Times New Roman CYR" w:cs="Times New Roman CYR"/>
              </w:rPr>
              <w:t>я-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подготовительная  группа  (5-7 лет) –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04394E" w:rsidTr="00224FE0">
        <w:trPr>
          <w:trHeight w:val="1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Социальный состав семей воспитанников </w:t>
            </w:r>
            <w:r>
              <w:rPr>
                <w:rFonts w:ascii="Times New Roman CYR" w:hAnsi="Times New Roman CYR" w:cs="Times New Roman CYR"/>
                <w:i/>
                <w:iCs/>
              </w:rPr>
              <w:t>(данные на сентябрь 2023 г.)</w:t>
            </w:r>
          </w:p>
        </w:tc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Полная семья 83%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Неполная семья –17%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Многодетная семья – 13%</w:t>
            </w:r>
          </w:p>
        </w:tc>
      </w:tr>
    </w:tbl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Вывод: 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все возрастные группы укомплектованы полностью. Вакантных мест не имеется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  <w:r>
        <w:rPr>
          <w:b/>
          <w:bCs/>
          <w:lang w:val="tt-RU"/>
        </w:rPr>
        <w:t xml:space="preserve">1.5. </w:t>
      </w:r>
      <w:r>
        <w:rPr>
          <w:rFonts w:ascii="Times New Roman CYR" w:hAnsi="Times New Roman CYR" w:cs="Times New Roman CYR"/>
          <w:b/>
          <w:bCs/>
        </w:rPr>
        <w:t xml:space="preserve">Содержание образовательной деятельности и характеристика </w:t>
      </w:r>
      <w:r>
        <w:rPr>
          <w:b/>
          <w:bCs/>
          <w:lang w:val="tt-RU"/>
        </w:rPr>
        <w:t> </w:t>
      </w:r>
      <w:r>
        <w:rPr>
          <w:rFonts w:ascii="Times New Roman CYR" w:hAnsi="Times New Roman CYR" w:cs="Times New Roman CYR"/>
          <w:b/>
          <w:bCs/>
        </w:rPr>
        <w:t>воспитательно-образовательного процесса</w:t>
      </w:r>
      <w:r>
        <w:rPr>
          <w:b/>
          <w:bCs/>
          <w:lang w:val="tt-RU"/>
        </w:rPr>
        <w:t> 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 xml:space="preserve">      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tt-RU"/>
        </w:rPr>
        <w:t xml:space="preserve">  </w:t>
      </w:r>
      <w:r>
        <w:rPr>
          <w:rFonts w:ascii="Times New Roman CYR" w:hAnsi="Times New Roman CYR" w:cs="Times New Roman CYR"/>
          <w:b/>
          <w:bCs/>
        </w:rPr>
        <w:t>Анализ методической работы в МБДОУ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Воспитательно-образовательная работа в детском саду в 2023 году осуществлялась согласно Основной общеобразовательной программе дошкольной организации. Основным приоритетным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направлением  в деятельности  является познавательно-речевое и социально-личностное развитие детей.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       </w:t>
      </w:r>
      <w:r>
        <w:rPr>
          <w:rFonts w:ascii="Times New Roman CYR" w:hAnsi="Times New Roman CYR" w:cs="Times New Roman CYR"/>
        </w:rPr>
        <w:t>Задачи на 2023 год выполнены  полностью. Запланированные методические мероприятия  соответственно проведены</w:t>
      </w:r>
      <w:proofErr w:type="gramStart"/>
      <w:r>
        <w:rPr>
          <w:rFonts w:ascii="Times New Roman CYR" w:hAnsi="Times New Roman CYR" w:cs="Times New Roman CYR"/>
        </w:rPr>
        <w:t>..</w:t>
      </w:r>
      <w:proofErr w:type="gramEnd"/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Для успешного решения </w:t>
      </w:r>
      <w:r>
        <w:rPr>
          <w:rFonts w:ascii="Times New Roman CYR" w:hAnsi="Times New Roman CYR" w:cs="Times New Roman CYR"/>
          <w:b/>
          <w:bCs/>
        </w:rPr>
        <w:t>задач годового плана</w:t>
      </w:r>
      <w:r>
        <w:rPr>
          <w:rFonts w:ascii="Times New Roman CYR" w:hAnsi="Times New Roman CYR" w:cs="Times New Roman CYR"/>
        </w:rPr>
        <w:t xml:space="preserve"> были проведены педсоветы на тему: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Установочный</w:t>
      </w:r>
      <w:r>
        <w:rPr>
          <w:lang w:val="tt-RU"/>
        </w:rPr>
        <w:t>», «</w:t>
      </w:r>
      <w:r w:rsidR="00646D2F">
        <w:rPr>
          <w:rFonts w:ascii="Times New Roman CYR" w:hAnsi="Times New Roman CYR" w:cs="Times New Roman CYR"/>
        </w:rPr>
        <w:t>Перспективы работы ДОУ на 2024</w:t>
      </w:r>
      <w:r>
        <w:rPr>
          <w:rFonts w:ascii="Times New Roman CYR" w:hAnsi="Times New Roman CYR" w:cs="Times New Roman CYR"/>
        </w:rPr>
        <w:t xml:space="preserve"> год</w:t>
      </w:r>
      <w:r>
        <w:rPr>
          <w:lang w:val="tt-RU"/>
        </w:rPr>
        <w:t>», “Инновационные технологии как условие повышения качества образования детей ” «</w:t>
      </w:r>
      <w:r>
        <w:rPr>
          <w:rFonts w:ascii="Times New Roman CYR" w:hAnsi="Times New Roman CYR" w:cs="Times New Roman CYR"/>
        </w:rPr>
        <w:t xml:space="preserve"> Эффективность организации инновационной деятельности в ДОУ ,Использование  игрового  набора  «Дары  </w:t>
      </w:r>
      <w:proofErr w:type="spellStart"/>
      <w:r>
        <w:rPr>
          <w:rFonts w:ascii="Times New Roman CYR" w:hAnsi="Times New Roman CYR" w:cs="Times New Roman CYR"/>
        </w:rPr>
        <w:t>Фрёбеля</w:t>
      </w:r>
      <w:proofErr w:type="spellEnd"/>
      <w:r>
        <w:rPr>
          <w:rFonts w:ascii="Times New Roman CYR" w:hAnsi="Times New Roman CYR" w:cs="Times New Roman CYR"/>
        </w:rPr>
        <w:t>» в дошкольном  образовании в  соответствии  с ФГОС</w:t>
      </w:r>
      <w:r>
        <w:rPr>
          <w:lang w:val="tt-RU"/>
        </w:rPr>
        <w:t>», , «</w:t>
      </w:r>
      <w:r>
        <w:rPr>
          <w:rFonts w:ascii="Times New Roman CYR" w:hAnsi="Times New Roman CYR" w:cs="Times New Roman CYR"/>
        </w:rPr>
        <w:t>Итоговый. Оценка деятельности коллектива за</w:t>
      </w:r>
      <w:r w:rsidR="00646D2F">
        <w:rPr>
          <w:rFonts w:ascii="Times New Roman CYR" w:hAnsi="Times New Roman CYR" w:cs="Times New Roman CYR"/>
        </w:rPr>
        <w:t xml:space="preserve"> 2023-2024</w:t>
      </w:r>
      <w:r>
        <w:rPr>
          <w:rFonts w:ascii="Times New Roman CYR" w:hAnsi="Times New Roman CYR" w:cs="Times New Roman CYR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</w:rPr>
        <w:t>гг</w:t>
      </w:r>
      <w:proofErr w:type="spellEnd"/>
      <w:proofErr w:type="gramEnd"/>
      <w:r>
        <w:rPr>
          <w:lang w:val="tt-RU"/>
        </w:rPr>
        <w:t>».</w:t>
      </w:r>
    </w:p>
    <w:p w:rsidR="0004394E" w:rsidRDefault="0004394E" w:rsidP="0004394E">
      <w:pPr>
        <w:autoSpaceDE w:val="0"/>
        <w:autoSpaceDN w:val="0"/>
        <w:adjustRightInd w:val="0"/>
        <w:ind w:firstLine="708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>В течение учебного года педагоги активно   посещали  и участвовали  на методических мероприятиях на базе других детских садов.</w:t>
      </w:r>
    </w:p>
    <w:p w:rsidR="0004394E" w:rsidRDefault="0004394E" w:rsidP="0004394E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Педагоги совместно с детьми и родителями принимали участия в конкурсах творческих работ:</w:t>
      </w:r>
    </w:p>
    <w:p w:rsidR="0004394E" w:rsidRPr="002F1908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Районный конкурс </w:t>
      </w:r>
      <w:r>
        <w:rPr>
          <w:lang w:val="tt-RU"/>
        </w:rPr>
        <w:t>“Гайлэнен кадерле ядкарлэре”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Республиканский конкурс методических разработок </w:t>
      </w:r>
      <w:r>
        <w:rPr>
          <w:lang w:val="tt-RU"/>
        </w:rPr>
        <w:t xml:space="preserve">«Лучший сценарий фольклорно-обрядового праздника», посвящённый году родных языков и народного единства - </w:t>
      </w:r>
      <w:r>
        <w:rPr>
          <w:rFonts w:ascii="Times New Roman CYR" w:hAnsi="Times New Roman CYR" w:cs="Times New Roman CYR"/>
        </w:rPr>
        <w:t>грамота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Районный конкурс  </w:t>
      </w:r>
      <w:r>
        <w:rPr>
          <w:lang w:val="tt-RU"/>
        </w:rPr>
        <w:t xml:space="preserve">«Кораблик детства» 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Республиканский конкурс проектных р</w:t>
      </w:r>
      <w:r w:rsidR="00646D2F">
        <w:rPr>
          <w:rFonts w:ascii="Times New Roman CYR" w:hAnsi="Times New Roman CYR" w:cs="Times New Roman CYR"/>
        </w:rPr>
        <w:t>абот «Радуга идей-2024</w:t>
      </w:r>
      <w:r>
        <w:rPr>
          <w:rFonts w:ascii="Times New Roman CYR" w:hAnsi="Times New Roman CYR" w:cs="Times New Roman CYR"/>
        </w:rPr>
        <w:t xml:space="preserve">». 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 w:rsidRPr="002F1908">
        <w:rPr>
          <w:rFonts w:ascii="Times New Roman CYR" w:hAnsi="Times New Roman CYR" w:cs="Times New Roman CYR"/>
        </w:rPr>
        <w:t xml:space="preserve">Районный конкурс поделок </w:t>
      </w:r>
      <w:r w:rsidRPr="002F1908">
        <w:rPr>
          <w:lang w:val="tt-RU"/>
        </w:rPr>
        <w:t>«</w:t>
      </w:r>
      <w:r>
        <w:rPr>
          <w:lang w:val="tt-RU"/>
        </w:rPr>
        <w:t xml:space="preserve">Лучшая  </w:t>
      </w:r>
      <w:r>
        <w:rPr>
          <w:rFonts w:ascii="Times New Roman CYR" w:hAnsi="Times New Roman CYR" w:cs="Times New Roman CYR"/>
        </w:rPr>
        <w:t>н</w:t>
      </w:r>
      <w:r w:rsidRPr="002F1908">
        <w:rPr>
          <w:rFonts w:ascii="Times New Roman CYR" w:hAnsi="Times New Roman CYR" w:cs="Times New Roman CYR"/>
        </w:rPr>
        <w:t xml:space="preserve">овогодняя </w:t>
      </w:r>
      <w:r>
        <w:rPr>
          <w:rFonts w:ascii="Times New Roman CYR" w:hAnsi="Times New Roman CYR" w:cs="Times New Roman CYR"/>
        </w:rPr>
        <w:t>ёлочная игрушка</w:t>
      </w:r>
      <w:r w:rsidRPr="002F1908">
        <w:rPr>
          <w:lang w:val="tt-RU"/>
        </w:rPr>
        <w:t>»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Республиканский конкурс «Патриоты России».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Международный конкурс «</w:t>
      </w:r>
      <w:proofErr w:type="spellStart"/>
      <w:r>
        <w:rPr>
          <w:rFonts w:ascii="Times New Roman CYR" w:hAnsi="Times New Roman CYR" w:cs="Times New Roman CYR"/>
        </w:rPr>
        <w:t>Сандугач-соловей</w:t>
      </w:r>
      <w:proofErr w:type="spellEnd"/>
      <w:r>
        <w:rPr>
          <w:rFonts w:ascii="Times New Roman CYR" w:hAnsi="Times New Roman CYR" w:cs="Times New Roman CYR"/>
        </w:rPr>
        <w:t>»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Республиканский конкурс «Татар </w:t>
      </w:r>
      <w:proofErr w:type="spellStart"/>
      <w:r>
        <w:rPr>
          <w:rFonts w:ascii="Times New Roman CYR" w:hAnsi="Times New Roman CYR" w:cs="Times New Roman CYR"/>
        </w:rPr>
        <w:t>сузе</w:t>
      </w:r>
      <w:proofErr w:type="spellEnd"/>
      <w:r>
        <w:rPr>
          <w:rFonts w:ascii="Times New Roman CYR" w:hAnsi="Times New Roman CYR" w:cs="Times New Roman CYR"/>
        </w:rPr>
        <w:t>»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Республиканский конкурс «Минем </w:t>
      </w:r>
      <w:proofErr w:type="spellStart"/>
      <w:r>
        <w:rPr>
          <w:rFonts w:ascii="Times New Roman CYR" w:hAnsi="Times New Roman CYR" w:cs="Times New Roman CYR"/>
        </w:rPr>
        <w:t>халкымнын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мэдэни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мирасы</w:t>
      </w:r>
      <w:proofErr w:type="spellEnd"/>
      <w:r>
        <w:rPr>
          <w:rFonts w:ascii="Times New Roman CYR" w:hAnsi="Times New Roman CYR" w:cs="Times New Roman CYR"/>
        </w:rPr>
        <w:t>»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Республиканский конкурс «Приобщение детей к культуре и традициям народов Поволжья: опыт, традиции, инновации.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Всероссийский конкурс лучших практик </w:t>
      </w:r>
      <w:proofErr w:type="spellStart"/>
      <w:r>
        <w:rPr>
          <w:rFonts w:ascii="Times New Roman CYR" w:hAnsi="Times New Roman CYR" w:cs="Times New Roman CYR"/>
        </w:rPr>
        <w:t>настаничества</w:t>
      </w:r>
      <w:proofErr w:type="spellEnd"/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tt-RU"/>
        </w:rPr>
        <w:t xml:space="preserve">                             </w:t>
      </w:r>
      <w:r>
        <w:rPr>
          <w:rFonts w:ascii="Times New Roman CYR" w:hAnsi="Times New Roman CYR" w:cs="Times New Roman CYR"/>
          <w:b/>
          <w:bCs/>
        </w:rPr>
        <w:t>Методическое обеспечение образовательного процесса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ind w:firstLine="708"/>
        <w:jc w:val="both"/>
        <w:rPr>
          <w:lang w:val="tt-RU"/>
        </w:rPr>
      </w:pPr>
      <w:r>
        <w:rPr>
          <w:rFonts w:ascii="Times New Roman CYR" w:hAnsi="Times New Roman CYR" w:cs="Times New Roman CYR"/>
        </w:rPr>
        <w:t xml:space="preserve">В МБДОУ имеется музей, где собраны предметы быта деревенской жизни,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 xml:space="preserve">Салават </w:t>
      </w:r>
      <w:proofErr w:type="spellStart"/>
      <w:r>
        <w:rPr>
          <w:rFonts w:ascii="Times New Roman CYR" w:hAnsi="Times New Roman CYR" w:cs="Times New Roman CYR"/>
        </w:rPr>
        <w:t>купере</w:t>
      </w:r>
      <w:proofErr w:type="spellEnd"/>
      <w:r>
        <w:rPr>
          <w:lang w:val="tt-RU"/>
        </w:rPr>
        <w:t>»., “Тылсымлы куллар”</w:t>
      </w:r>
    </w:p>
    <w:p w:rsidR="0004394E" w:rsidRDefault="0004394E" w:rsidP="0004394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В каждой возрастной группе имеется методическая литература по всем образовательным областям.</w:t>
      </w:r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Результаты освоения образовательной программы воспитанниками </w:t>
      </w:r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b/>
          <w:bCs/>
          <w:color w:val="0D0D0D"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04394E" w:rsidRPr="008A41AF" w:rsidRDefault="0004394E" w:rsidP="0004394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Согласно требованиям ФГОС </w:t>
      </w:r>
      <w:proofErr w:type="gramStart"/>
      <w:r>
        <w:rPr>
          <w:rFonts w:ascii="Times New Roman CYR" w:hAnsi="Times New Roman CYR" w:cs="Times New Roman CYR"/>
        </w:rPr>
        <w:t>ДО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>результаты</w:t>
      </w:r>
      <w:proofErr w:type="gramEnd"/>
      <w:r>
        <w:rPr>
          <w:rFonts w:ascii="Times New Roman CYR" w:hAnsi="Times New Roman CYR" w:cs="Times New Roman CYR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>
        <w:rPr>
          <w:rFonts w:ascii="Times New Roman CYR" w:hAnsi="Times New Roman CYR" w:cs="Times New Roman CYR"/>
        </w:rPr>
        <w:t>ДО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>целевые</w:t>
      </w:r>
      <w:proofErr w:type="gramEnd"/>
      <w:r>
        <w:rPr>
          <w:rFonts w:ascii="Times New Roman CYR" w:hAnsi="Times New Roman CYR" w:cs="Times New Roman CYR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Результаты педагогического анализа показывают преобладание детей со средним и выше среднего уровнями развития, что говорит об эффективности педагогического процесса в ДОУ.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i/>
          <w:iCs/>
          <w:lang w:val="tt-RU"/>
        </w:rPr>
      </w:pPr>
      <w:r>
        <w:rPr>
          <w:rFonts w:ascii="Times New Roman CYR" w:hAnsi="Times New Roman CYR" w:cs="Times New Roman CYR"/>
        </w:rPr>
        <w:t>Результатом осуществления воспитательно-образовательного процесса явилась качественная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подготовка детей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к обучению в школе. Готовность дошкольника к обучению в школе характеризует достигнутый уровень психологического развития до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 xml:space="preserve">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>
        <w:rPr>
          <w:rFonts w:ascii="Times New Roman CYR" w:hAnsi="Times New Roman CYR" w:cs="Times New Roman CYR"/>
        </w:rPr>
        <w:t>здоровьесберегающих</w:t>
      </w:r>
      <w:proofErr w:type="spellEnd"/>
      <w:r>
        <w:rPr>
          <w:rFonts w:ascii="Times New Roman CYR" w:hAnsi="Times New Roman CYR" w:cs="Times New Roman CYR"/>
        </w:rPr>
        <w:t xml:space="preserve"> технологий и обогащение развивающей предметно-пространственной среды. Основная образовательная программа реализуется в полном объёме.</w:t>
      </w:r>
      <w:r>
        <w:rPr>
          <w:b/>
          <w:bCs/>
          <w:i/>
          <w:iCs/>
          <w:lang w:val="tt-RU"/>
        </w:rPr>
        <w:t> 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04394E" w:rsidRDefault="0004394E" w:rsidP="0004394E">
      <w:pPr>
        <w:tabs>
          <w:tab w:val="left" w:pos="9263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</w:t>
      </w:r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D0D0D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D0D0D"/>
        </w:rPr>
      </w:pPr>
      <w:r>
        <w:rPr>
          <w:rFonts w:ascii="Times New Roman CYR" w:hAnsi="Times New Roman CYR" w:cs="Times New Roman CYR"/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04394E" w:rsidRDefault="0004394E" w:rsidP="0004394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Педагоги обеспечили реализацию основной общеобразовательной программы МБДОУ на достаточном уровне.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Адаптация детей к условиям МБДОУ в 202</w:t>
      </w:r>
      <w:r w:rsidR="00646D2F">
        <w:rPr>
          <w:rFonts w:ascii="Times New Roman CYR" w:hAnsi="Times New Roman CYR" w:cs="Times New Roman CYR"/>
        </w:rPr>
        <w:t>4</w:t>
      </w:r>
      <w:r>
        <w:rPr>
          <w:rFonts w:ascii="Times New Roman CYR" w:hAnsi="Times New Roman CYR" w:cs="Times New Roman CYR"/>
        </w:rPr>
        <w:t xml:space="preserve"> году прошла удовлетворительно – у 90% детей она протекала в легкой степени.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04394E" w:rsidRDefault="0004394E" w:rsidP="0004394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Физическое развитие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Воспитатели  использовали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МБДОУ (нет спортивного зала),  не позволяют обеспечить физическую активность детей в полной мере.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Для развития и укрепления здоровья детей была проведена следующая работа: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</w:t>
      </w:r>
      <w:r>
        <w:rPr>
          <w:rFonts w:ascii="Times New Roman CYR" w:hAnsi="Times New Roman CYR" w:cs="Times New Roman CYR"/>
        </w:rPr>
        <w:t>Систематические физкультурные занятия.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</w:t>
      </w:r>
      <w:r>
        <w:rPr>
          <w:rFonts w:ascii="Times New Roman CYR" w:hAnsi="Times New Roman CYR" w:cs="Times New Roman CYR"/>
        </w:rPr>
        <w:t>Спортивные праздники и развлечения (Зарница, Пап</w:t>
      </w:r>
      <w:proofErr w:type="gramStart"/>
      <w:r>
        <w:rPr>
          <w:rFonts w:ascii="Times New Roman CYR" w:hAnsi="Times New Roman CYR" w:cs="Times New Roman CYR"/>
        </w:rPr>
        <w:t>ы-</w:t>
      </w:r>
      <w:proofErr w:type="gramEnd"/>
      <w:r>
        <w:rPr>
          <w:rFonts w:ascii="Times New Roman CYR" w:hAnsi="Times New Roman CYR" w:cs="Times New Roman CYR"/>
        </w:rPr>
        <w:t xml:space="preserve"> могут всё).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</w:t>
      </w:r>
      <w:r>
        <w:rPr>
          <w:rFonts w:ascii="Times New Roman CYR" w:hAnsi="Times New Roman CYR" w:cs="Times New Roman CYR"/>
        </w:rPr>
        <w:t xml:space="preserve">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</w:t>
      </w:r>
      <w:proofErr w:type="gramStart"/>
      <w:r>
        <w:rPr>
          <w:rFonts w:ascii="Times New Roman CYR" w:hAnsi="Times New Roman CYR" w:cs="Times New Roman CYR"/>
        </w:rPr>
        <w:t>о-</w:t>
      </w:r>
      <w:proofErr w:type="gramEnd"/>
      <w:r>
        <w:rPr>
          <w:rFonts w:ascii="Times New Roman CYR" w:hAnsi="Times New Roman CYR" w:cs="Times New Roman CYR"/>
        </w:rPr>
        <w:t xml:space="preserve">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недостаточно.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МБДОУ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скакалки, обручи, гимнастические палки, мелкие пособия для выполнения </w:t>
      </w:r>
      <w:proofErr w:type="spellStart"/>
      <w:r>
        <w:rPr>
          <w:rFonts w:ascii="Times New Roman CYR" w:hAnsi="Times New Roman CYR" w:cs="Times New Roman CYR"/>
        </w:rPr>
        <w:t>общеразвивающих</w:t>
      </w:r>
      <w:proofErr w:type="spellEnd"/>
      <w:r>
        <w:rPr>
          <w:rFonts w:ascii="Times New Roman CYR" w:hAnsi="Times New Roman CYR" w:cs="Times New Roman CYR"/>
        </w:rPr>
        <w:t xml:space="preserve"> упражнений, массажные коврики. Разнообразить комплекс физкультминуток. Систематически проводить закаливающие процедуры после дневного сна.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Пути реализации данного направления работы: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продолжить совершенствовать предметно – развивающую среду. (в группах   дополнить уголки спортивным оборудованием);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продолжать внедрять в процессе организованной деятельности по физической культуре игры с элементами спорта;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lastRenderedPageBreak/>
        <w:t xml:space="preserve">- </w:t>
      </w:r>
      <w:r>
        <w:rPr>
          <w:rFonts w:ascii="Times New Roman CYR" w:hAnsi="Times New Roman CYR" w:cs="Times New Roman CYR"/>
        </w:rPr>
        <w:t xml:space="preserve">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</w:t>
      </w:r>
      <w:proofErr w:type="spellStart"/>
      <w:r>
        <w:rPr>
          <w:rFonts w:ascii="Times New Roman CYR" w:hAnsi="Times New Roman CYR" w:cs="Times New Roman CYR"/>
        </w:rPr>
        <w:t>досуговых</w:t>
      </w:r>
      <w:proofErr w:type="spellEnd"/>
      <w:r>
        <w:rPr>
          <w:rFonts w:ascii="Times New Roman CYR" w:hAnsi="Times New Roman CYR" w:cs="Times New Roman CYR"/>
        </w:rPr>
        <w:t xml:space="preserve"> мероприятий и др.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- </w:t>
      </w:r>
      <w:r>
        <w:rPr>
          <w:rFonts w:ascii="Times New Roman CYR" w:hAnsi="Times New Roman CYR" w:cs="Times New Roman CYR"/>
        </w:rPr>
        <w:t>продолжить работу по профилактике заболеваемости и укреплению здоровья детей.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- </w:t>
      </w:r>
      <w:r>
        <w:rPr>
          <w:rFonts w:ascii="Times New Roman CYR" w:hAnsi="Times New Roman CYR" w:cs="Times New Roman CYR"/>
        </w:rPr>
        <w:t>усилить контроль за проведением прогулок, организацией режима.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Познавательное развитие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Работа педагогов по этому направлению основывалась </w:t>
      </w:r>
      <w:proofErr w:type="gramStart"/>
      <w:r>
        <w:rPr>
          <w:rFonts w:ascii="Times New Roman CYR" w:hAnsi="Times New Roman CYR" w:cs="Times New Roman CYR"/>
        </w:rPr>
        <w:t>на</w:t>
      </w:r>
      <w:proofErr w:type="gramEnd"/>
      <w:r>
        <w:rPr>
          <w:rFonts w:ascii="Times New Roman CYR" w:hAnsi="Times New Roman CYR" w:cs="Times New Roman CYR"/>
        </w:rPr>
        <w:t xml:space="preserve">: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>-</w:t>
      </w:r>
      <w:r>
        <w:rPr>
          <w:rFonts w:ascii="Times New Roman CYR" w:hAnsi="Times New Roman CYR" w:cs="Times New Roman CYR"/>
        </w:rPr>
        <w:t xml:space="preserve">постоянном пополнении, изменении предметно-развивающей среды;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>-</w:t>
      </w:r>
      <w:r>
        <w:rPr>
          <w:rFonts w:ascii="Times New Roman CYR" w:hAnsi="Times New Roman CYR" w:cs="Times New Roman CYR"/>
        </w:rPr>
        <w:t xml:space="preserve">положительной мотивации на совместную образовательную деятельность.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воспитательно-образовательном процессе опора делалась на такие виды познавательной  активности, как наблюдение, познавательные беседы, экспериментирование.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Успешному решению задач математического развития способствует наличие разнообразного дидактического материала. Во всех группах ФЭМП ведётся системно. Знания у детей хорошие, это мы видим при просмотре  итоговых ОД.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Вместе с тем, имеются проблемы в методическом обеспечении этого направления работы педагогов: недостаточно методических пособий по математическому развитию, отвечающие требованиям программы в условиях введения ФГОС.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Работа по экологическому воспитанию велась  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Речевое развитие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Художественно - эстетическое развитие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</w:t>
      </w:r>
      <w:r>
        <w:rPr>
          <w:rFonts w:ascii="Times New Roman CYR" w:hAnsi="Times New Roman CYR" w:cs="Times New Roman CYR"/>
        </w:rPr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</w:t>
      </w:r>
      <w:r>
        <w:rPr>
          <w:rFonts w:ascii="Times New Roman CYR" w:hAnsi="Times New Roman CYR" w:cs="Times New Roman CYR"/>
        </w:rPr>
        <w:lastRenderedPageBreak/>
        <w:t xml:space="preserve">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 в детском саду.  Дети являются постоянными участниками творческих   конкурсов различного уровня, </w:t>
      </w:r>
      <w:proofErr w:type="gramStart"/>
      <w:r>
        <w:rPr>
          <w:rFonts w:ascii="Times New Roman CYR" w:hAnsi="Times New Roman CYR" w:cs="Times New Roman CYR"/>
        </w:rPr>
        <w:t>от</w:t>
      </w:r>
      <w:proofErr w:type="gramEnd"/>
      <w:r>
        <w:rPr>
          <w:rFonts w:ascii="Times New Roman CYR" w:hAnsi="Times New Roman CYR" w:cs="Times New Roman CYR"/>
        </w:rPr>
        <w:t xml:space="preserve"> международного до муниципального.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Социально - личностное развитие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      </w:t>
      </w:r>
      <w:r>
        <w:rPr>
          <w:rFonts w:ascii="Times New Roman CYR" w:hAnsi="Times New Roman CYR" w:cs="Times New Roman CYR"/>
        </w:rPr>
        <w:t>Социально – личностное развити</w:t>
      </w:r>
      <w:proofErr w:type="gramStart"/>
      <w:r>
        <w:rPr>
          <w:rFonts w:ascii="Times New Roman CYR" w:hAnsi="Times New Roman CYR" w:cs="Times New Roman CYR"/>
        </w:rPr>
        <w:t>е-</w:t>
      </w:r>
      <w:proofErr w:type="gramEnd"/>
      <w:r>
        <w:rPr>
          <w:rFonts w:ascii="Times New Roman CYR" w:hAnsi="Times New Roman CYR" w:cs="Times New Roman CYR"/>
        </w:rPr>
        <w:t xml:space="preserve"> является приоритетным направлением в работе МБДОУ.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Педагогическая технология социально-личностного развития детей педагогами МБДОУ осуществляется поэтапно: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сбор информации об индивидуальных личностных особенностях воспитанников;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систематическая работа с детьми по социально-личностному развитию;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- </w:t>
      </w:r>
      <w:r>
        <w:rPr>
          <w:rFonts w:ascii="Times New Roman CYR" w:hAnsi="Times New Roman CYR" w:cs="Times New Roman CYR"/>
        </w:rPr>
        <w:t xml:space="preserve">коррекция имеющихся социально-эмоциональных проблем.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>
        <w:rPr>
          <w:rFonts w:ascii="Times New Roman CYR" w:hAnsi="Times New Roman CYR" w:cs="Times New Roman CYR"/>
        </w:rPr>
        <w:t>о-</w:t>
      </w:r>
      <w:proofErr w:type="gramEnd"/>
      <w:r>
        <w:rPr>
          <w:rFonts w:ascii="Times New Roman CYR" w:hAnsi="Times New Roman CYR" w:cs="Times New Roman CYR"/>
        </w:rPr>
        <w:t xml:space="preserve"> развивающая среда способствует адаптации, комфортному пребыванию детей в детском саду.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причём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но необходимо приобрести макеты перекрёстков, светофоры, настольно-печатные игры, также необходимо оформить альбомы по правилам дорожного движения, пожарной безопасности, безопасному поведению с незнакомыми людьми;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</w:t>
      </w:r>
      <w:proofErr w:type="spellStart"/>
      <w:r>
        <w:rPr>
          <w:rFonts w:ascii="Times New Roman CYR" w:hAnsi="Times New Roman CYR" w:cs="Times New Roman CYR"/>
        </w:rPr>
        <w:t>досуговых</w:t>
      </w:r>
      <w:proofErr w:type="spellEnd"/>
      <w:r>
        <w:rPr>
          <w:rFonts w:ascii="Times New Roman CYR" w:hAnsi="Times New Roman CYR" w:cs="Times New Roman CYR"/>
        </w:rPr>
        <w:t xml:space="preserve"> мероприятий.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Сделаны такие выводы: работа ведётся системно, имеется связь с родителями, имеется методическая литература. </w:t>
      </w:r>
    </w:p>
    <w:p w:rsidR="0004394E" w:rsidRDefault="0004394E" w:rsidP="0004394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      </w:t>
      </w:r>
      <w:r>
        <w:rPr>
          <w:rFonts w:ascii="Times New Roman CYR" w:hAnsi="Times New Roman CYR" w:cs="Times New Roman CYR"/>
          <w:b/>
          <w:bCs/>
        </w:rPr>
        <w:t>Дополнительные образовательные услуги</w:t>
      </w:r>
      <w:r>
        <w:rPr>
          <w:rFonts w:ascii="Times New Roman CYR" w:hAnsi="Times New Roman CYR" w:cs="Times New Roman CYR"/>
        </w:rPr>
        <w:t>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2023 году по запросу родителей организованы платные дополнительные услуги: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>- Эрудиты Фрёбеля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>- Подготовка к школе</w:t>
      </w:r>
    </w:p>
    <w:p w:rsidR="0004394E" w:rsidRDefault="0004394E" w:rsidP="0004394E">
      <w:pPr>
        <w:autoSpaceDE w:val="0"/>
        <w:autoSpaceDN w:val="0"/>
        <w:adjustRightInd w:val="0"/>
        <w:jc w:val="both"/>
      </w:pPr>
      <w:r>
        <w:t>- занимательная  математика</w:t>
      </w:r>
    </w:p>
    <w:p w:rsidR="0004394E" w:rsidRDefault="0004394E" w:rsidP="0004394E">
      <w:pPr>
        <w:autoSpaceDE w:val="0"/>
        <w:autoSpaceDN w:val="0"/>
        <w:adjustRightInd w:val="0"/>
        <w:jc w:val="both"/>
      </w:pPr>
      <w:r>
        <w:t xml:space="preserve"> -Вокально-хоровой </w:t>
      </w:r>
    </w:p>
    <w:p w:rsidR="0004394E" w:rsidRPr="009567D5" w:rsidRDefault="0004394E" w:rsidP="0004394E">
      <w:pPr>
        <w:autoSpaceDE w:val="0"/>
        <w:autoSpaceDN w:val="0"/>
        <w:adjustRightInd w:val="0"/>
        <w:jc w:val="both"/>
      </w:pPr>
      <w:r>
        <w:t>- Весёлые пальчики»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Взаимодействие с семьями</w:t>
      </w:r>
      <w:r>
        <w:rPr>
          <w:rFonts w:ascii="Times New Roman CYR" w:hAnsi="Times New Roman CYR" w:cs="Times New Roman CYR"/>
        </w:rPr>
        <w:t xml:space="preserve"> коллектив МБДОУ строит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на принципе сотрудничества. При этом решаются приоритетные задачи: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формирование </w:t>
      </w:r>
      <w:proofErr w:type="spellStart"/>
      <w:r>
        <w:rPr>
          <w:rFonts w:ascii="Times New Roman CYR" w:hAnsi="Times New Roman CYR" w:cs="Times New Roman CYR"/>
        </w:rPr>
        <w:t>психолог</w:t>
      </w:r>
      <w:proofErr w:type="gramStart"/>
      <w:r>
        <w:rPr>
          <w:rFonts w:ascii="Times New Roman CYR" w:hAnsi="Times New Roman CYR" w:cs="Times New Roman CYR"/>
        </w:rPr>
        <w:t>о</w:t>
      </w:r>
      <w:proofErr w:type="spellEnd"/>
      <w:r>
        <w:rPr>
          <w:rFonts w:ascii="Times New Roman CYR" w:hAnsi="Times New Roman CYR" w:cs="Times New Roman CYR"/>
        </w:rPr>
        <w:t>-</w:t>
      </w:r>
      <w:proofErr w:type="gramEnd"/>
      <w:r>
        <w:rPr>
          <w:rFonts w:ascii="Times New Roman CYR" w:hAnsi="Times New Roman CYR" w:cs="Times New Roman CYR"/>
        </w:rPr>
        <w:t xml:space="preserve"> педагогических знаний родителей;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приобщение родителей к участию  в жизни МБДОУ;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оказание помощи семьям воспитанников в воспитании, развитии, и образовании детей.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Для решения этих задач используются различные формы работы: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анкетирование;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наглядная информация;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выставки совместных работ;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групповые и общие родительские собрания, консультации;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проведение совместных мероприятий для детей и родителей;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посещение открытых мероприятий и участие в них;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участие родителей в совместных, образовательных, творческих проектах.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заключение договоров с родителями вновь поступивших детей.</w:t>
      </w:r>
    </w:p>
    <w:p w:rsidR="0004394E" w:rsidRDefault="0004394E" w:rsidP="0004394E">
      <w:pPr>
        <w:autoSpaceDE w:val="0"/>
        <w:autoSpaceDN w:val="0"/>
        <w:adjustRightInd w:val="0"/>
        <w:ind w:left="72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tt-RU"/>
        </w:rPr>
        <w:t xml:space="preserve">1.6. </w:t>
      </w:r>
      <w:r>
        <w:rPr>
          <w:rFonts w:ascii="Times New Roman CYR" w:hAnsi="Times New Roman CYR" w:cs="Times New Roman CYR"/>
          <w:b/>
          <w:bCs/>
        </w:rPr>
        <w:t>Качество кадрового обеспечения образовательного учреждения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  <w:r>
        <w:rPr>
          <w:rFonts w:ascii="Times New Roman CYR" w:hAnsi="Times New Roman CYR" w:cs="Times New Roman CYR"/>
        </w:rPr>
        <w:t>Дошкольное образовательное учреждение укомплектовано кадрами</w:t>
      </w:r>
      <w:r>
        <w:rPr>
          <w:lang w:val="tt-RU"/>
        </w:rPr>
        <w:t xml:space="preserve"> - 100%. </w:t>
      </w: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4166"/>
        <w:gridCol w:w="5854"/>
      </w:tblGrid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Характеристика педагогического коллектива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Общее количество — 6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Воспитатель — 5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Музыкальный руководитель — 1</w:t>
            </w:r>
          </w:p>
        </w:tc>
      </w:tr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Образовательный уровень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Высшее — 6 (100%),  педагогическое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Уровень квалификации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b/>
                <w:bCs/>
                <w:lang w:val="tt-RU"/>
              </w:rPr>
              <w:t> 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Высшая категория – 0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1 </w:t>
            </w:r>
            <w:r>
              <w:rPr>
                <w:rFonts w:ascii="Times New Roman CYR" w:hAnsi="Times New Roman CYR" w:cs="Times New Roman CYR"/>
              </w:rPr>
              <w:t>категория – 4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Соответствие занимаемой должности — 0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Без категории — 2 (67 %)</w:t>
            </w:r>
          </w:p>
        </w:tc>
      </w:tr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Педагогический стаж работы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 5 лет – 1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5-10 </w:t>
            </w:r>
            <w:r>
              <w:rPr>
                <w:rFonts w:ascii="Times New Roman CYR" w:hAnsi="Times New Roman CYR" w:cs="Times New Roman CYR"/>
              </w:rPr>
              <w:t xml:space="preserve">лет – 3 чел.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от 10 до 15 лет – 1 чел.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 15 до 20 лет – 1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свыше 20 лет – 0чел.</w:t>
            </w:r>
          </w:p>
        </w:tc>
      </w:tr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Возрастные показатели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 25 лет – 1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25-30 </w:t>
            </w:r>
            <w:r>
              <w:rPr>
                <w:rFonts w:ascii="Times New Roman CYR" w:hAnsi="Times New Roman CYR" w:cs="Times New Roman CYR"/>
              </w:rPr>
              <w:t>лет – 1чел.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>30-35</w:t>
            </w:r>
            <w:r>
              <w:rPr>
                <w:rFonts w:ascii="Times New Roman CYR" w:hAnsi="Times New Roman CYR" w:cs="Times New Roman CYR"/>
              </w:rPr>
              <w:t>лет – 1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35-40 </w:t>
            </w:r>
            <w:r>
              <w:rPr>
                <w:rFonts w:ascii="Times New Roman CYR" w:hAnsi="Times New Roman CYR" w:cs="Times New Roman CYR"/>
              </w:rPr>
              <w:t>лет – 0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40-45 </w:t>
            </w:r>
            <w:r>
              <w:rPr>
                <w:rFonts w:ascii="Times New Roman CYR" w:hAnsi="Times New Roman CYR" w:cs="Times New Roman CYR"/>
              </w:rPr>
              <w:t>лет – 2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45-50 </w:t>
            </w:r>
            <w:r>
              <w:rPr>
                <w:rFonts w:ascii="Times New Roman CYR" w:hAnsi="Times New Roman CYR" w:cs="Times New Roman CYR"/>
              </w:rPr>
              <w:t>лет – 0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50-55 </w:t>
            </w:r>
            <w:r>
              <w:rPr>
                <w:rFonts w:ascii="Times New Roman CYR" w:hAnsi="Times New Roman CYR" w:cs="Times New Roman CYR"/>
              </w:rPr>
              <w:t>лет – 1 чел.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Свыше 55 лет — 0 чел. </w:t>
            </w:r>
          </w:p>
        </w:tc>
      </w:tr>
      <w:tr w:rsidR="0004394E" w:rsidTr="00224FE0">
        <w:trPr>
          <w:trHeight w:val="1"/>
        </w:trPr>
        <w:tc>
          <w:tcPr>
            <w:tcW w:w="4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Педагоги,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имеющие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ученые степени и ученые звания.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Нет</w:t>
            </w:r>
          </w:p>
        </w:tc>
      </w:tr>
    </w:tbl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Сложившийся кадровый состав МБДОУ позволяет вести </w:t>
      </w:r>
      <w:proofErr w:type="spellStart"/>
      <w:r>
        <w:rPr>
          <w:rFonts w:ascii="Times New Roman CYR" w:hAnsi="Times New Roman CYR" w:cs="Times New Roman CYR"/>
        </w:rPr>
        <w:t>воспитательно</w:t>
      </w:r>
      <w:proofErr w:type="spellEnd"/>
      <w:r>
        <w:rPr>
          <w:rFonts w:ascii="Times New Roman CYR" w:hAnsi="Times New Roman CYR" w:cs="Times New Roman CYR"/>
        </w:rPr>
        <w:t xml:space="preserve"> – образовательную работу с детьми на высоком  уровне с учётом ФГОС. </w:t>
      </w:r>
    </w:p>
    <w:p w:rsidR="0004394E" w:rsidRPr="00166324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ab/>
      </w:r>
      <w:proofErr w:type="gramStart"/>
      <w:r>
        <w:rPr>
          <w:rFonts w:ascii="Times New Roman CYR" w:hAnsi="Times New Roman CYR" w:cs="Times New Roman CYR"/>
        </w:rPr>
        <w:t>Аттестованных</w:t>
      </w:r>
      <w:proofErr w:type="gramEnd"/>
      <w:r>
        <w:rPr>
          <w:rFonts w:ascii="Times New Roman CYR" w:hAnsi="Times New Roman CYR" w:cs="Times New Roman CYR"/>
        </w:rPr>
        <w:t xml:space="preserve"> на 1 и высшую квалификационные категории                                                     в этом  году -1 воспитатель на 1 кат. – </w:t>
      </w:r>
      <w:proofErr w:type="spellStart"/>
      <w:r>
        <w:rPr>
          <w:rFonts w:ascii="Times New Roman CYR" w:hAnsi="Times New Roman CYR" w:cs="Times New Roman CYR"/>
        </w:rPr>
        <w:t>Маркизова</w:t>
      </w:r>
      <w:proofErr w:type="spellEnd"/>
      <w:r>
        <w:rPr>
          <w:rFonts w:ascii="Times New Roman CYR" w:hAnsi="Times New Roman CYR" w:cs="Times New Roman CYR"/>
        </w:rPr>
        <w:t xml:space="preserve"> Ирина Анатольевна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> </w:t>
      </w:r>
      <w:r>
        <w:rPr>
          <w:rFonts w:ascii="Times New Roman CYR" w:hAnsi="Times New Roman CYR" w:cs="Times New Roman CYR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>
        <w:rPr>
          <w:lang w:val="tt-RU"/>
        </w:rPr>
        <w:t xml:space="preserve">  </w:t>
      </w:r>
      <w:r>
        <w:rPr>
          <w:rFonts w:ascii="Times New Roman CYR" w:hAnsi="Times New Roman CYR" w:cs="Times New Roman CYR"/>
        </w:rPr>
        <w:t>Составлен план прохождения аттестации, повышения квалификации педагогов, прохождения переподготовки воспитателей.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04394E" w:rsidRPr="008A41AF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Уровень своих достижений и достижений воспитанников педагоги доказывают, участвуя в методических и творческих мероприятиях разного уровня (ДОУ, район, город, область), а также при участии в интернет конкурсах федерального масштаба.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>(</w:t>
      </w:r>
      <w:r>
        <w:rPr>
          <w:rFonts w:ascii="Times New Roman CYR" w:hAnsi="Times New Roman CYR" w:cs="Times New Roman CYR"/>
        </w:rPr>
        <w:t xml:space="preserve">Информация указана на сайте ДОУ в разделе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Участие педагогов и воспитанников в конкурсах</w:t>
      </w:r>
      <w:r>
        <w:rPr>
          <w:lang w:val="tt-RU"/>
        </w:rPr>
        <w:t>»)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Вывод:</w:t>
      </w:r>
      <w:r>
        <w:rPr>
          <w:rFonts w:ascii="Times New Roman CYR" w:hAnsi="Times New Roman CYR" w:cs="Times New Roman CYR"/>
        </w:rPr>
        <w:t xml:space="preserve"> Анализ соответствия кадрового обеспечения реализации ООП </w:t>
      </w:r>
      <w:proofErr w:type="gramStart"/>
      <w:r>
        <w:rPr>
          <w:rFonts w:ascii="Times New Roman CYR" w:hAnsi="Times New Roman CYR" w:cs="Times New Roman CYR"/>
        </w:rPr>
        <w:t>ДО</w:t>
      </w:r>
      <w:proofErr w:type="gramEnd"/>
      <w:r>
        <w:rPr>
          <w:lang w:val="tt-RU"/>
        </w:rPr>
        <w:t> </w:t>
      </w:r>
      <w:proofErr w:type="gramStart"/>
      <w:r>
        <w:rPr>
          <w:rFonts w:ascii="Times New Roman CYR" w:hAnsi="Times New Roman CYR" w:cs="Times New Roman CYR"/>
        </w:rPr>
        <w:t>требованиям</w:t>
      </w:r>
      <w:proofErr w:type="gramEnd"/>
      <w:r>
        <w:rPr>
          <w:rFonts w:ascii="Times New Roman CYR" w:hAnsi="Times New Roman CYR" w:cs="Times New Roman CYR"/>
        </w:rPr>
        <w:t>, предъявляемым к укомплектованности кадрами, показал, что в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дошкольном учреждении штатное расписание,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 xml:space="preserve">состав педагогических кадров соответствует требованиям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Закона об образовании Российской Федерации</w:t>
      </w:r>
      <w:r>
        <w:rPr>
          <w:lang w:val="tt-RU"/>
        </w:rPr>
        <w:t xml:space="preserve">» </w:t>
      </w:r>
      <w:r>
        <w:rPr>
          <w:rFonts w:ascii="Times New Roman CYR" w:hAnsi="Times New Roman CYR" w:cs="Times New Roman CYR"/>
        </w:rPr>
        <w:t>и не имеет открытых вакансий.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tt-RU"/>
        </w:rPr>
        <w:t xml:space="preserve">1.7. </w:t>
      </w:r>
      <w:r>
        <w:rPr>
          <w:rFonts w:ascii="Times New Roman CYR" w:hAnsi="Times New Roman CYR" w:cs="Times New Roman CYR"/>
          <w:b/>
          <w:bCs/>
        </w:rPr>
        <w:t>Материально-техническая база образовательного учреждения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/>
      </w:tblPr>
      <w:tblGrid>
        <w:gridCol w:w="3270"/>
        <w:gridCol w:w="6735"/>
      </w:tblGrid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Сведения о наличии зданий и </w:t>
            </w:r>
            <w:r>
              <w:rPr>
                <w:rFonts w:ascii="Times New Roman CYR" w:hAnsi="Times New Roman CYR" w:cs="Times New Roman CYR"/>
              </w:rPr>
              <w:lastRenderedPageBreak/>
              <w:t>помещений для организации образовательной деятельности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их назначение, площадь (кв.м.).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Детский сад, нежилое здание в бетонно-блочном исполнении, </w:t>
            </w:r>
            <w:r>
              <w:rPr>
                <w:rFonts w:ascii="Times New Roman CYR" w:hAnsi="Times New Roman CYR" w:cs="Times New Roman CYR"/>
              </w:rPr>
              <w:lastRenderedPageBreak/>
              <w:t>общей площадью 951.3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кв</w:t>
            </w:r>
            <w:proofErr w:type="gramStart"/>
            <w:r>
              <w:rPr>
                <w:rFonts w:ascii="Times New Roman CYR" w:hAnsi="Times New Roman CYR" w:cs="Times New Roman CYR"/>
              </w:rPr>
              <w:t>.м</w:t>
            </w:r>
            <w:proofErr w:type="gramEnd"/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Этажность – 2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Здание светлое,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имеется собственная котельная, вода, выгребная яма, сантехническое оборудование в удовлетворительном состоянии.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Количество групповых, спален, дополнительных помещений для проведения практических или коррекционных занятий,  административных и служебных помещений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 xml:space="preserve">групповые 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помещения — 3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спальни — 3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музыкальный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зал —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кабинет заведующего</w:t>
            </w:r>
            <w:r>
              <w:rPr>
                <w:lang w:val="tt-RU"/>
              </w:rPr>
              <w:t>  —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медицинский кабинет</w:t>
            </w:r>
            <w:r>
              <w:rPr>
                <w:lang w:val="tt-RU"/>
              </w:rPr>
              <w:t>  —1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пищеблок -1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прачечная – 1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интернет</w:t>
            </w:r>
            <w:r>
              <w:rPr>
                <w:lang w:val="tt-RU"/>
              </w:rPr>
              <w:t>  –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электронная почта —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музыкальный центр — 1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телефон/факс</w:t>
            </w:r>
            <w:r>
              <w:rPr>
                <w:lang w:val="tt-RU"/>
              </w:rPr>
              <w:t>  – 1</w:t>
            </w:r>
          </w:p>
          <w:p w:rsidR="0004394E" w:rsidRPr="00BB6F57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Е</w:t>
            </w:r>
            <w:proofErr w:type="gramEnd"/>
            <w:r w:rsidRPr="00BB6F57">
              <w:rPr>
                <w:rFonts w:ascii="Times New Roman CYR" w:hAnsi="Times New Roman CYR" w:cs="Times New Roman CYR"/>
                <w:b/>
                <w:bCs/>
              </w:rPr>
              <w:t>-</w:t>
            </w:r>
            <w:r w:rsidRPr="00B13CCD">
              <w:rPr>
                <w:rFonts w:ascii="Times New Roman CYR" w:hAnsi="Times New Roman CYR" w:cs="Times New Roman CYR"/>
                <w:b/>
                <w:bCs/>
                <w:lang w:val="en-US"/>
              </w:rPr>
              <w:t>mail</w:t>
            </w:r>
            <w:r w:rsidRPr="00BB6F57">
              <w:rPr>
                <w:rFonts w:ascii="Times New Roman CYR" w:hAnsi="Times New Roman CYR" w:cs="Times New Roman CYR"/>
                <w:b/>
                <w:bCs/>
              </w:rPr>
              <w:t xml:space="preserve">: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SKalinin</w:t>
            </w:r>
            <w:proofErr w:type="spellEnd"/>
            <w:r w:rsidRPr="00BB6F57">
              <w:rPr>
                <w:rFonts w:ascii="Times New Roman CYR" w:hAnsi="Times New Roman CYR" w:cs="Times New Roman CYR"/>
                <w:b/>
                <w:bCs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Vsg</w:t>
            </w:r>
            <w:proofErr w:type="spellEnd"/>
            <w:r w:rsidRPr="00BB6F57">
              <w:rPr>
                <w:rFonts w:ascii="Times New Roman CYR" w:hAnsi="Times New Roman CYR" w:cs="Times New Roman CYR"/>
                <w:b/>
                <w:bCs/>
              </w:rPr>
              <w:t>@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tatar</w:t>
            </w:r>
            <w:proofErr w:type="spellEnd"/>
            <w:r w:rsidRPr="00BB6F57">
              <w:rPr>
                <w:rFonts w:ascii="Times New Roman CYR" w:hAnsi="Times New Roman CYR" w:cs="Times New Roman CYR"/>
                <w:b/>
                <w:bCs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ru</w:t>
            </w:r>
            <w:proofErr w:type="spellEnd"/>
          </w:p>
          <w:p w:rsidR="0004394E" w:rsidRDefault="0004394E" w:rsidP="00224FE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Создан сайт МБДОУ</w:t>
            </w:r>
            <w:r>
              <w:rPr>
                <w:rFonts w:ascii="Calibri" w:hAnsi="Calibri" w:cs="Calibri"/>
                <w:sz w:val="22"/>
                <w:szCs w:val="22"/>
                <w:lang w:val="tt-RU"/>
              </w:rPr>
              <w:t xml:space="preserve"> </w:t>
            </w:r>
            <w:hyperlink r:id="rId6" w:history="1">
              <w:r>
                <w:rPr>
                  <w:rFonts w:ascii="Calibri" w:hAnsi="Calibri" w:cs="Calibri"/>
                  <w:color w:val="0000FF"/>
                  <w:sz w:val="22"/>
                  <w:szCs w:val="22"/>
                  <w:u w:val="single"/>
                  <w:lang w:val="tt-RU"/>
                </w:rPr>
                <w:t>https://edu.tatar.ru/v_gora/nach-sch_dou</w:t>
              </w:r>
            </w:hyperlink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Сведения о медико-социальном обеспечении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tt-RU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Медицинское обслуживание в МБДОУ осуществляет </w:t>
            </w:r>
            <w:r>
              <w:rPr>
                <w:color w:val="000000"/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Высокогорская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центральная районная больница</w:t>
            </w:r>
            <w:r>
              <w:rPr>
                <w:color w:val="000000"/>
                <w:lang w:val="tt-RU"/>
              </w:rPr>
              <w:t xml:space="preserve">».                        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color w:val="000000"/>
                <w:lang w:val="tt-RU"/>
              </w:rPr>
              <w:tab/>
            </w:r>
            <w:r>
              <w:rPr>
                <w:rFonts w:ascii="Times New Roman CYR" w:hAnsi="Times New Roman CYR" w:cs="Times New Roman CYR"/>
                <w:color w:val="000000"/>
              </w:rPr>
              <w:t>Медицинские услуги в пределах функциональных обязанностей в детском саду оказывает штатная медсестра.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>Медицинский блок включает в себя медицинский кабинет. Старшей медицинской сестрой МБДОУ ведется учет и анализ общей заболеваемости воспитанников, анализ простудных заболеваний.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     </w:t>
            </w:r>
            <w:r>
              <w:rPr>
                <w:rFonts w:ascii="Times New Roman CYR" w:hAnsi="Times New Roman CYR" w:cs="Times New Roman CYR"/>
              </w:rPr>
              <w:t>Старшей медсестрой МБДОУ проводятся профилактические мероприятия: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    </w:t>
            </w:r>
            <w:r>
              <w:rPr>
                <w:rFonts w:ascii="Times New Roman CYR" w:hAnsi="Times New Roman CYR" w:cs="Times New Roman CYR"/>
              </w:rPr>
              <w:t>осмотр детей во время утреннего приема;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    </w:t>
            </w:r>
            <w:r>
              <w:rPr>
                <w:rFonts w:ascii="Times New Roman CYR" w:hAnsi="Times New Roman CYR" w:cs="Times New Roman CYR"/>
              </w:rPr>
              <w:t>антропометрические замеры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    </w:t>
            </w:r>
            <w:r>
              <w:rPr>
                <w:rFonts w:ascii="Times New Roman CYR" w:hAnsi="Times New Roman CYR" w:cs="Times New Roman CYR"/>
              </w:rPr>
              <w:t>анализ заболеваемости 1 раз в месяц, в квартал, 1 раз в год;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    </w:t>
            </w:r>
            <w:r>
              <w:rPr>
                <w:rFonts w:ascii="Times New Roman CYR" w:hAnsi="Times New Roman CYR" w:cs="Times New Roman CYR"/>
              </w:rPr>
              <w:t>ежемесячное подведение итогов посещаемости детей.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>—     </w:t>
            </w:r>
            <w:r>
              <w:rPr>
                <w:rFonts w:ascii="Times New Roman CYR" w:hAnsi="Times New Roman CYR" w:cs="Times New Roman CYR"/>
              </w:rPr>
              <w:t>лечебно-профилактические мероприятия с детьми и сотрудниками.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Особое внимание уделяется </w:t>
            </w:r>
            <w:proofErr w:type="gramStart"/>
            <w:r>
              <w:rPr>
                <w:rFonts w:ascii="Times New Roman CYR" w:hAnsi="Times New Roman CYR" w:cs="Times New Roman CYR"/>
              </w:rPr>
              <w:t>контролю за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Организация питьевого режима соответствует требованиям </w:t>
            </w:r>
            <w:proofErr w:type="spellStart"/>
            <w:r>
              <w:rPr>
                <w:rFonts w:ascii="Times New Roman CYR" w:hAnsi="Times New Roman CYR" w:cs="Times New Roman CYR"/>
              </w:rPr>
              <w:t>СанПиН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ежедневный рацион детей включатся овощи, рыба, мясо, молочные продукты, фрукты.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Анализ выполнения </w:t>
            </w:r>
            <w:proofErr w:type="spellStart"/>
            <w:r>
              <w:rPr>
                <w:rFonts w:ascii="Times New Roman CYR" w:hAnsi="Times New Roman CYR" w:cs="Times New Roman CYR"/>
              </w:rPr>
              <w:t>нормпитания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проводится ежемесячно.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Меню обеспечивает:</w:t>
            </w:r>
            <w:r>
              <w:rPr>
                <w:rFonts w:ascii="Times New Roman CYR" w:hAnsi="Times New Roman CYR" w:cs="Times New Roman CYR"/>
              </w:rPr>
              <w:br/>
            </w: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сбалансированность детского питания;</w:t>
            </w:r>
            <w:r>
              <w:rPr>
                <w:rFonts w:ascii="Times New Roman CYR" w:hAnsi="Times New Roman CYR" w:cs="Times New Roman CYR"/>
              </w:rPr>
              <w:br/>
            </w: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удовлетворенность суточной потребности детей в белках, жирах и углеводах;</w:t>
            </w:r>
            <w:r>
              <w:rPr>
                <w:rFonts w:ascii="Times New Roman CYR" w:hAnsi="Times New Roman CYR" w:cs="Times New Roman CYR"/>
              </w:rPr>
              <w:br/>
            </w: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суточные нормы потребления продуктов.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организацией питания осуществляется ежедневно старшей медсестрой и </w:t>
            </w:r>
            <w:proofErr w:type="spellStart"/>
            <w:r>
              <w:rPr>
                <w:rFonts w:ascii="Times New Roman CYR" w:hAnsi="Times New Roman CYR" w:cs="Times New Roman CYR"/>
              </w:rPr>
              <w:t>бракеражной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комиссией.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Оценка медико-социального обеспечения показала его </w:t>
            </w:r>
            <w:r>
              <w:rPr>
                <w:rFonts w:ascii="Times New Roman CYR" w:hAnsi="Times New Roman CYR" w:cs="Times New Roman CYR"/>
              </w:rPr>
              <w:lastRenderedPageBreak/>
              <w:t>соответствие к предъявляемым требованиям.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Продукты питания нам доставляет ООО </w:t>
            </w:r>
            <w:r>
              <w:rPr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Форсат</w:t>
            </w:r>
            <w:proofErr w:type="spellEnd"/>
            <w:r>
              <w:rPr>
                <w:lang w:val="tt-RU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 xml:space="preserve">ООО </w:t>
            </w:r>
            <w:r>
              <w:rPr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Ирбиз</w:t>
            </w:r>
            <w:proofErr w:type="spellEnd"/>
            <w:r>
              <w:rPr>
                <w:lang w:val="tt-RU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 xml:space="preserve">ИП </w:t>
            </w:r>
            <w:r>
              <w:rPr>
                <w:lang w:val="tt-RU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Давлетшин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Р.Ф.</w:t>
            </w:r>
            <w:r>
              <w:rPr>
                <w:lang w:val="tt-RU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 xml:space="preserve">всегда  качественные, свежие, с сертификатом. Организация  детского  питания и  его финансирование является  одной из главных задач в деятельности МБДОУ. 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Групповые помещения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Групповые комнаты, включают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 xml:space="preserve">игровую, познавательную, обеденную зоны. При создании развивающей предметно-пространственной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необходимого и достаточного</w:t>
            </w:r>
            <w:r>
              <w:rPr>
                <w:lang w:val="tt-RU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 xml:space="preserve">для каждого вида деятельности, представляет собой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поисковое поле</w:t>
            </w:r>
            <w:r>
              <w:rPr>
                <w:lang w:val="tt-RU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для ребенка, стимулирующее процесс его развития и саморазвития, социализации и коррекции. 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Наличие площади, позволяющей использовать новые формы дошкольного образования с определенными группами (подгруппами, отдельными детьми) 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Оснащение музыкального зала соответствует санитарно-гигиеническим нормам, площадь зала достаточна для реализации образовательных задач. Оформление</w:t>
            </w:r>
            <w:r>
              <w:rPr>
                <w:rFonts w:ascii="Times New Roman CYR" w:hAnsi="Times New Roman CYR" w:cs="Times New Roman CYR"/>
              </w:rPr>
              <w:br/>
              <w:t>зала осуществлено в соответствии с эстетическими требованиями к данной части предметно-образовательной среды детского сада.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Динамика изменений материально-технического состояния образовательного учреждения 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— </w:t>
            </w:r>
            <w:r>
              <w:rPr>
                <w:rFonts w:ascii="Times New Roman CYR" w:hAnsi="Times New Roman CYR" w:cs="Times New Roman CYR"/>
              </w:rPr>
              <w:t>Оборудованы прогулочные площадки,  отремонтированы песочницы.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-  Проведён капитальный ремонт.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Использование материально-технической базы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i/>
                <w:iCs/>
                <w:lang w:val="tt-RU"/>
              </w:rPr>
              <w:t xml:space="preserve">       </w:t>
            </w:r>
            <w:r>
              <w:rPr>
                <w:rFonts w:ascii="Times New Roman CYR" w:hAnsi="Times New Roman CYR" w:cs="Times New Roman CYR"/>
              </w:rPr>
              <w:t>МБДОУ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размещено среди  жилого массива.  Имеет самостоятельный земельный участок</w:t>
            </w:r>
            <w:r>
              <w:rPr>
                <w:lang w:val="tt-RU"/>
              </w:rPr>
              <w:t xml:space="preserve">  </w:t>
            </w:r>
            <w:smartTag w:uri="urn:schemas-microsoft-com:office:smarttags" w:element="metricconverter">
              <w:smartTagPr>
                <w:attr w:name="ProductID" w:val="3271 м"/>
              </w:smartTagPr>
              <w:r>
                <w:rPr>
                  <w:lang w:val="tt-RU"/>
                </w:rPr>
                <w:t xml:space="preserve">3271 </w:t>
              </w:r>
              <w:r>
                <w:rPr>
                  <w:rFonts w:ascii="Times New Roman CYR" w:hAnsi="Times New Roman CYR" w:cs="Times New Roman CYR"/>
                </w:rPr>
                <w:t>м</w:t>
              </w:r>
            </w:smartTag>
            <w:r>
              <w:rPr>
                <w:rFonts w:ascii="Times New Roman CYR" w:hAnsi="Times New Roman CYR" w:cs="Times New Roman CYR"/>
              </w:rPr>
              <w:t>.</w:t>
            </w:r>
            <w:r>
              <w:rPr>
                <w:rFonts w:ascii="Times New Roman CYR" w:hAnsi="Times New Roman CYR" w:cs="Times New Roman CYR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</w:rPr>
              <w:t>, территория которого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 xml:space="preserve">ограждена забором высотой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rPr>
                  <w:rFonts w:ascii="Times New Roman CYR" w:hAnsi="Times New Roman CYR" w:cs="Times New Roman CYR"/>
                </w:rPr>
                <w:t>1,5 м</w:t>
              </w:r>
            </w:smartTag>
            <w:r>
              <w:rPr>
                <w:rFonts w:ascii="Times New Roman CYR" w:hAnsi="Times New Roman CYR" w:cs="Times New Roman CYR"/>
              </w:rPr>
              <w:t>. и вдоль него — зелеными насаждениями (деревья и кустарники с ядовитыми плодами отсутствуют). Участок озеленен на 50 %, на нем выделены зоны:</w:t>
            </w:r>
            <w:r>
              <w:rPr>
                <w:lang w:val="tt-RU"/>
              </w:rPr>
              <w:t>  </w:t>
            </w:r>
            <w:r>
              <w:rPr>
                <w:rFonts w:ascii="Times New Roman CYR" w:hAnsi="Times New Roman CYR" w:cs="Times New Roman CYR"/>
              </w:rPr>
              <w:t>физкультурно-спортивная, отдыха, хозяйственная. Зона застройки включает в себя основное здание и здание котельной, на территории отсутствуют постройки, функционально не связанные с образовательным учреждением.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 </w:t>
            </w:r>
            <w:r>
              <w:rPr>
                <w:rFonts w:ascii="Times New Roman CYR" w:hAnsi="Times New Roman CYR" w:cs="Times New Roman CYR"/>
              </w:rPr>
              <w:t>Физкультурно-спортивная зона представлена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спортивной площадкой. Спортивная площадка имеет травяной покров.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  </w:t>
            </w:r>
            <w:r>
              <w:rPr>
                <w:rFonts w:ascii="Times New Roman CYR" w:hAnsi="Times New Roman CYR" w:cs="Times New Roman CYR"/>
              </w:rPr>
              <w:t>Зона прогулочных участков  включает площадки для подвижных игр и тихого отдыха. Для защиты детей от солнца и осадков</w:t>
            </w:r>
            <w:r>
              <w:rPr>
                <w:lang w:val="tt-RU"/>
              </w:rPr>
              <w:t xml:space="preserve">  </w:t>
            </w:r>
            <w:r>
              <w:rPr>
                <w:rFonts w:ascii="Times New Roman CYR" w:hAnsi="Times New Roman CYR" w:cs="Times New Roman CYR"/>
              </w:rPr>
              <w:t>оборудованы веранды, на территориях игровых площадок имеется игровое оборудование.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lang w:val="tt-RU"/>
              </w:rPr>
              <w:t>     </w:t>
            </w:r>
            <w:r w:rsidRPr="00BB6F57">
              <w:rPr>
                <w:rFonts w:ascii="Times New Roman CYR" w:hAnsi="Times New Roman CYR" w:cs="Times New Roman CYR"/>
                <w:iCs/>
              </w:rPr>
              <w:t>На территории</w:t>
            </w:r>
            <w:r>
              <w:rPr>
                <w:rFonts w:ascii="Times New Roman CYR" w:hAnsi="Times New Roman CYR" w:cs="Times New Roman CYR"/>
              </w:rPr>
              <w:t xml:space="preserve"> ДОУ оборудовано 3 участка с прогулочными  верандами.  На всех участках имеются зеленые насаждения, игровое оборудование (домики, машинки, горки, песочницы) в </w:t>
            </w:r>
            <w:r>
              <w:rPr>
                <w:rFonts w:ascii="Times New Roman CYR" w:hAnsi="Times New Roman CYR" w:cs="Times New Roman CYR"/>
              </w:rPr>
              <w:lastRenderedPageBreak/>
              <w:t xml:space="preserve">соответствии с возрастом и требованиями </w:t>
            </w:r>
            <w:proofErr w:type="spellStart"/>
            <w:r>
              <w:rPr>
                <w:rFonts w:ascii="Times New Roman CYR" w:hAnsi="Times New Roman CYR" w:cs="Times New Roman CYR"/>
              </w:rPr>
              <w:t>СанПиН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На территории МБДОУ проводятся ежедневные прогулки,  игровая деятельность, досуги, праздники, развлечения, НОД по физическому развитию, образовательная деятельность на опытно-экспериментальном участке.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i/>
                <w:iCs/>
                <w:lang w:val="tt-RU"/>
              </w:rPr>
              <w:t xml:space="preserve">        </w:t>
            </w:r>
            <w:r w:rsidRPr="00BB6F57">
              <w:rPr>
                <w:rFonts w:ascii="Times New Roman CYR" w:hAnsi="Times New Roman CYR" w:cs="Times New Roman CYR"/>
                <w:iCs/>
              </w:rPr>
              <w:t>Спортивная площадка</w:t>
            </w:r>
            <w:r>
              <w:rPr>
                <w:rFonts w:ascii="Times New Roman CYR" w:hAnsi="Times New Roman CYR" w:cs="Times New Roman CYR"/>
              </w:rPr>
              <w:t xml:space="preserve"> имеет площадку для подвижных игр, турники, баскетбольные кольца, в соответствии с возрастом и требованиями </w:t>
            </w:r>
            <w:proofErr w:type="spellStart"/>
            <w:r>
              <w:rPr>
                <w:rFonts w:ascii="Times New Roman CYR" w:hAnsi="Times New Roman CYR" w:cs="Times New Roman CYR"/>
              </w:rPr>
              <w:t>СанПиН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    </w:t>
            </w:r>
            <w:r>
              <w:rPr>
                <w:rFonts w:ascii="Times New Roman CYR" w:hAnsi="Times New Roman CYR" w:cs="Times New Roman CYR"/>
              </w:rPr>
              <w:t xml:space="preserve">Вход в здание оборудован </w:t>
            </w:r>
            <w:proofErr w:type="spellStart"/>
            <w:r>
              <w:rPr>
                <w:rFonts w:ascii="Times New Roman CYR" w:hAnsi="Times New Roman CYR" w:cs="Times New Roman CYR"/>
              </w:rPr>
              <w:t>домофоном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  <w:r>
              <w:rPr>
                <w:lang w:val="tt-RU"/>
              </w:rPr>
              <w:t> 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Раздевалки размещены на 1 и 2 этаже, оснащены вешалками для одежды и шкафчиками для одежды и обуви детей.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 xml:space="preserve">     </w:t>
            </w:r>
            <w:r>
              <w:rPr>
                <w:rFonts w:ascii="Times New Roman CYR" w:hAnsi="Times New Roman CYR" w:cs="Times New Roman CYR"/>
              </w:rPr>
              <w:t>Спальни оборудованы стационарными кроватями, в средней группе двухуровневыми кроватями и раскладушками.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перегородками для мальчиков и девочек, но без дверей.</w:t>
            </w:r>
          </w:p>
        </w:tc>
      </w:tr>
      <w:tr w:rsidR="0004394E" w:rsidTr="00224FE0">
        <w:trPr>
          <w:trHeight w:val="1"/>
        </w:trPr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Соблюдение в МБДОУ мер противопожарной и антитеррористической безопасности</w:t>
            </w:r>
          </w:p>
        </w:tc>
        <w:tc>
          <w:tcPr>
            <w:tcW w:w="6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 </w:t>
            </w:r>
            <w:r>
              <w:rPr>
                <w:rFonts w:ascii="Times New Roman CYR" w:hAnsi="Times New Roman CYR" w:cs="Times New Roman CYR"/>
              </w:rPr>
              <w:t xml:space="preserve">Основным нормативно-правовым актом, содержащим положение об обеспечении безопасности участников образовательного процесса, является закон РФ </w:t>
            </w:r>
            <w:r>
              <w:rPr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</w:rPr>
              <w:t>Об образовании</w:t>
            </w:r>
            <w:r>
              <w:rPr>
                <w:lang w:val="tt-RU"/>
              </w:rPr>
              <w:t>»,  </w:t>
            </w:r>
            <w:r>
              <w:rPr>
                <w:rFonts w:ascii="Times New Roman CYR" w:hAnsi="Times New Roman CYR" w:cs="Times New Roman CYR"/>
              </w:rPr>
              <w:t>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   </w:t>
            </w:r>
            <w:r>
              <w:rPr>
                <w:rFonts w:ascii="Times New Roman CYR" w:hAnsi="Times New Roman CYR" w:cs="Times New Roman CYR"/>
              </w:rPr>
              <w:t>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пожарная безопасность;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антитеррористическая безопасность;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обеспечение выполнения санитарно-гигиенических требований;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·        </w:t>
            </w:r>
            <w:r>
              <w:rPr>
                <w:rFonts w:ascii="Times New Roman CYR" w:hAnsi="Times New Roman CYR" w:cs="Times New Roman CYR"/>
              </w:rPr>
              <w:t>охрана труда.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 </w:t>
            </w:r>
            <w:r>
              <w:rPr>
                <w:rFonts w:ascii="Times New Roman CYR" w:hAnsi="Times New Roman CYR" w:cs="Times New Roman CYR"/>
              </w:rPr>
              <w:t xml:space="preserve">МБДОУ  в полном объеме </w:t>
            </w:r>
            <w:proofErr w:type="gramStart"/>
            <w:r>
              <w:rPr>
                <w:rFonts w:ascii="Times New Roman CYR" w:hAnsi="Times New Roman CYR" w:cs="Times New Roman CYR"/>
              </w:rPr>
              <w:t>обеспечен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средствами пожаротушения, соблюдаются требования к содержанию эвакуационных выходов.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 xml:space="preserve">      </w:t>
            </w:r>
            <w:r>
              <w:rPr>
                <w:rFonts w:ascii="Times New Roman CYR" w:hAnsi="Times New Roman CYR" w:cs="Times New Roman CYR"/>
              </w:rPr>
              <w:t>В соответствии с Федеральным законом и Правилами Пожарной безопасности, на каждом этаже вывешены планы эвакуации людей при пожаре. Систематически проводятся мероприятия с воспитанниками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 сотрудниками проводятся инструктажи (периодические – 2 раза в год; целевые и внеплановые при необходимости). Два раз в год (октябрь и апрель) проводится практическая тренировка по умению правильно действовать в случае возникновения пожара (учебная эвакуация). 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здании </w:t>
            </w:r>
            <w:proofErr w:type="gramStart"/>
            <w:r>
              <w:rPr>
                <w:rFonts w:ascii="Times New Roman CYR" w:hAnsi="Times New Roman CYR" w:cs="Times New Roman CYR"/>
              </w:rPr>
              <w:t>установлена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АПС с выводом сигнала на диспетчерский пульт ПЧ.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lang w:val="tt-RU"/>
              </w:rPr>
              <w:t>    </w:t>
            </w:r>
            <w:r>
              <w:rPr>
                <w:rFonts w:ascii="Times New Roman CYR" w:hAnsi="Times New Roman CYR" w:cs="Times New Roman CYR"/>
              </w:rPr>
              <w:t>Кроме того, имеется кнопка</w:t>
            </w:r>
            <w:r>
              <w:rPr>
                <w:lang w:val="tt-RU"/>
              </w:rPr>
              <w:t xml:space="preserve">   </w:t>
            </w:r>
            <w:r>
              <w:rPr>
                <w:rFonts w:ascii="Times New Roman CYR" w:hAnsi="Times New Roman CYR" w:cs="Times New Roman CYR"/>
              </w:rPr>
              <w:t>сигнализации (КТС). По периметру здания установлены камеры видеонаблюдения.</w:t>
            </w:r>
          </w:p>
          <w:p w:rsidR="0004394E" w:rsidRDefault="0004394E" w:rsidP="00224FE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lastRenderedPageBreak/>
              <w:t xml:space="preserve">    </w:t>
            </w:r>
            <w:r>
              <w:rPr>
                <w:rFonts w:ascii="Times New Roman CYR" w:hAnsi="Times New Roman CYR" w:cs="Times New Roman CYR"/>
              </w:rPr>
              <w:t xml:space="preserve">Главной целью по охране труда в МБДОУ </w:t>
            </w:r>
            <w:r>
              <w:rPr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</w:rPr>
              <w:t>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и отдыха.</w:t>
            </w:r>
          </w:p>
        </w:tc>
      </w:tr>
    </w:tbl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  <w:r>
        <w:rPr>
          <w:b/>
          <w:bCs/>
          <w:lang w:val="tt-RU"/>
        </w:rPr>
        <w:lastRenderedPageBreak/>
        <w:t> 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  <w:b/>
          <w:bCs/>
        </w:rPr>
        <w:t>Вывод</w:t>
      </w:r>
      <w:proofErr w:type="gramStart"/>
      <w:r>
        <w:rPr>
          <w:rFonts w:ascii="Times New Roman CYR" w:hAnsi="Times New Roman CYR" w:cs="Times New Roman CYR"/>
          <w:b/>
          <w:bCs/>
        </w:rPr>
        <w:t>:</w:t>
      </w:r>
      <w:r>
        <w:rPr>
          <w:rFonts w:ascii="Times New Roman CYR" w:hAnsi="Times New Roman CYR" w:cs="Times New Roman CYR"/>
        </w:rPr>
        <w:t>А</w:t>
      </w:r>
      <w:proofErr w:type="gramEnd"/>
      <w:r>
        <w:rPr>
          <w:rFonts w:ascii="Times New Roman CYR" w:hAnsi="Times New Roman CYR" w:cs="Times New Roman CYR"/>
        </w:rPr>
        <w:t>нализ</w:t>
      </w:r>
      <w:proofErr w:type="spellEnd"/>
      <w:r>
        <w:rPr>
          <w:rFonts w:ascii="Times New Roman CYR" w:hAnsi="Times New Roman CYR" w:cs="Times New Roman CYR"/>
        </w:rPr>
        <w:t xml:space="preserve"> соответствия материально-технического обеспечения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реализации ООП ДО требованиям, предъявляемым к участкам, зданию,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помещениям показал, что для реализации ООП ДО в каждой возрастной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группе предоставлено отдельное просторное, светлое помещение, в котором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обеспечивается оптимальная температура воздуха, канализация и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водоснабжение. Помещение оснащено необходимой мебелью, подобранной в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соответствии с возрастными и индивидуальными особенностями воспитанников.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1.8. </w:t>
      </w:r>
      <w:r>
        <w:rPr>
          <w:rFonts w:ascii="Times New Roman CYR" w:hAnsi="Times New Roman CYR" w:cs="Times New Roman CYR"/>
          <w:b/>
          <w:bCs/>
        </w:rPr>
        <w:t xml:space="preserve">Функционирование внутренней </w:t>
      </w:r>
      <w:proofErr w:type="gramStart"/>
      <w:r>
        <w:rPr>
          <w:rFonts w:ascii="Times New Roman CYR" w:hAnsi="Times New Roman CYR" w:cs="Times New Roman CYR"/>
          <w:b/>
          <w:bCs/>
        </w:rPr>
        <w:t>системы оценки качества образования образовательного учреждения</w:t>
      </w:r>
      <w:proofErr w:type="gramEnd"/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Систему качества 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дошкольного образования мы рассматриваем как систему контроля внутри МБДОУ, которая включает в себя интегративные качества: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Качество методической работы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Качество воспитательно-образовательного процесса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Качество взаимодействия с родителями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Качество работы с педагогическими кадрами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Качество развивающей предметно-пространственной среды.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Вывод:</w:t>
      </w:r>
      <w:r>
        <w:rPr>
          <w:rFonts w:ascii="Times New Roman CYR" w:hAnsi="Times New Roman CYR" w:cs="Times New Roman CYR"/>
        </w:rPr>
        <w:t xml:space="preserve"> В МБДОУ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МБДОУ в целом.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1.9  </w:t>
      </w:r>
      <w:r>
        <w:rPr>
          <w:rFonts w:ascii="Times New Roman CYR" w:hAnsi="Times New Roman CYR" w:cs="Times New Roman CYR"/>
          <w:b/>
          <w:bCs/>
        </w:rPr>
        <w:t xml:space="preserve">Выводы по итогам </w:t>
      </w:r>
      <w:proofErr w:type="spellStart"/>
      <w:r>
        <w:rPr>
          <w:rFonts w:ascii="Times New Roman CYR" w:hAnsi="Times New Roman CYR" w:cs="Times New Roman CYR"/>
          <w:b/>
          <w:bCs/>
        </w:rPr>
        <w:t>самообследования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образовательного учреждения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Организация педагогического процесса отмечается гибкостью,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Содержание воспитательно-образовательной работы соответствует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требованиям социального заказа (родителей), обеспечивает развитие детей за счет использования образовательной программы;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МБДОУ работает коллектив единомышленников из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>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Материально-техническая база, соответствует санитарно-гигиеническим требованиям.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Запланированная воспитательно-образовательная работа на 2021-2022 учебный год выполнена в полном объеме.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Уровень готовности выпускников к обучению в школе – выше среднего.</w:t>
      </w:r>
    </w:p>
    <w:p w:rsidR="0004394E" w:rsidRDefault="0004394E" w:rsidP="0004394E">
      <w:pPr>
        <w:autoSpaceDE w:val="0"/>
        <w:autoSpaceDN w:val="0"/>
        <w:adjustRightInd w:val="0"/>
        <w:ind w:left="720"/>
        <w:rPr>
          <w:lang w:val="tt-RU"/>
        </w:rPr>
      </w:pPr>
    </w:p>
    <w:p w:rsidR="0004394E" w:rsidRDefault="0004394E" w:rsidP="0004394E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1.10. </w:t>
      </w:r>
      <w:r>
        <w:rPr>
          <w:rFonts w:ascii="Times New Roman CYR" w:hAnsi="Times New Roman CYR" w:cs="Times New Roman CYR"/>
          <w:b/>
          <w:bCs/>
        </w:rPr>
        <w:t>Цели и задачи, направления развития учреждения</w:t>
      </w:r>
    </w:p>
    <w:p w:rsidR="0004394E" w:rsidRDefault="0004394E" w:rsidP="0004394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lang w:val="tt-RU"/>
        </w:rPr>
        <w:t xml:space="preserve">         </w:t>
      </w:r>
      <w:r>
        <w:rPr>
          <w:rFonts w:ascii="Times New Roman CYR" w:hAnsi="Times New Roman CYR" w:cs="Times New Roman CYR"/>
        </w:rPr>
        <w:t>По итогам работы МБДОУ за 202</w:t>
      </w:r>
      <w:r w:rsidR="00646D2F">
        <w:rPr>
          <w:rFonts w:ascii="Times New Roman CYR" w:hAnsi="Times New Roman CYR" w:cs="Times New Roman CYR"/>
        </w:rPr>
        <w:t>4</w:t>
      </w:r>
      <w:r>
        <w:rPr>
          <w:lang w:val="tt-RU"/>
        </w:rPr>
        <w:t> </w:t>
      </w:r>
      <w:r>
        <w:rPr>
          <w:rFonts w:ascii="Times New Roman CYR" w:hAnsi="Times New Roman CYR" w:cs="Times New Roman CYR"/>
        </w:rPr>
        <w:t xml:space="preserve"> год определены следующие приоритетные </w:t>
      </w:r>
      <w:r w:rsidR="00646D2F">
        <w:rPr>
          <w:rFonts w:ascii="Times New Roman CYR" w:hAnsi="Times New Roman CYR" w:cs="Times New Roman CYR"/>
        </w:rPr>
        <w:t>направления деятельности на 2025-2026</w:t>
      </w:r>
      <w:r>
        <w:rPr>
          <w:rFonts w:ascii="Times New Roman CYR" w:hAnsi="Times New Roman CYR" w:cs="Times New Roman CYR"/>
        </w:rPr>
        <w:t xml:space="preserve"> учебный год: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повышение социального статуса дошкольного учреждения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создание равных возможностей для каждого воспитанника в получении дошкольного образования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приведение материально – технической базы детского сада в соответствие с ФГОС </w:t>
      </w:r>
      <w:proofErr w:type="gramStart"/>
      <w:r>
        <w:rPr>
          <w:rFonts w:ascii="Times New Roman CYR" w:hAnsi="Times New Roman CYR" w:cs="Times New Roman CYR"/>
        </w:rPr>
        <w:t>ДО</w:t>
      </w:r>
      <w:proofErr w:type="gramEnd"/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увеличение количества педагогических работников, имеющих первую и высшую квалификационную категории.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 МБДОУ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формирование компетентной личности дошкольника в вопросах</w:t>
      </w:r>
      <w:r>
        <w:rPr>
          <w:rFonts w:ascii="Times New Roman CYR" w:hAnsi="Times New Roman CYR" w:cs="Times New Roman CYR"/>
        </w:rPr>
        <w:br/>
        <w:t xml:space="preserve">физического развития и </w:t>
      </w:r>
      <w:proofErr w:type="spellStart"/>
      <w:r>
        <w:rPr>
          <w:rFonts w:ascii="Times New Roman CYR" w:hAnsi="Times New Roman CYR" w:cs="Times New Roman CYR"/>
        </w:rPr>
        <w:t>здоровьесбережения</w:t>
      </w:r>
      <w:proofErr w:type="spellEnd"/>
    </w:p>
    <w:p w:rsidR="0004394E" w:rsidRDefault="0004394E" w:rsidP="0004394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формирование у воспитанников предпосылок к учебной деятельности</w:t>
      </w:r>
    </w:p>
    <w:p w:rsidR="0004394E" w:rsidRDefault="0004394E" w:rsidP="0004394E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04394E" w:rsidRDefault="0004394E" w:rsidP="0004394E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Проанализировав проведённую работу и её результаты, коллектив МБДОУ в 202</w:t>
      </w:r>
      <w:r w:rsidR="00646D2F">
        <w:rPr>
          <w:rFonts w:ascii="Times New Roman CYR" w:hAnsi="Times New Roman CYR" w:cs="Times New Roman CYR"/>
        </w:rPr>
        <w:t>5</w:t>
      </w:r>
      <w:r>
        <w:rPr>
          <w:rFonts w:ascii="Times New Roman CYR" w:hAnsi="Times New Roman CYR" w:cs="Times New Roman CYR"/>
        </w:rPr>
        <w:t xml:space="preserve">году  будет работать </w:t>
      </w:r>
      <w:r>
        <w:rPr>
          <w:rFonts w:ascii="Times New Roman CYR" w:hAnsi="Times New Roman CYR" w:cs="Times New Roman CYR"/>
          <w:b/>
          <w:bCs/>
        </w:rPr>
        <w:t>по следующим задачам</w:t>
      </w:r>
      <w:r>
        <w:rPr>
          <w:rFonts w:ascii="Times New Roman CYR" w:hAnsi="Times New Roman CYR" w:cs="Times New Roman CYR"/>
        </w:rPr>
        <w:t>:</w:t>
      </w:r>
    </w:p>
    <w:p w:rsidR="0004394E" w:rsidRDefault="0004394E" w:rsidP="0004394E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Совершенствовать образовательный  процесс  в  МБДОУ   путём  внедрения  инновационных  технологий в соответствии с требованиями ФГОС </w:t>
      </w:r>
      <w:proofErr w:type="gramStart"/>
      <w:r>
        <w:rPr>
          <w:rFonts w:ascii="Times New Roman CYR" w:hAnsi="Times New Roman CYR" w:cs="Times New Roman CYR"/>
          <w:color w:val="000000"/>
        </w:rPr>
        <w:t>ДО</w:t>
      </w:r>
      <w:proofErr w:type="gramEnd"/>
      <w:r>
        <w:rPr>
          <w:rFonts w:ascii="Times New Roman CYR" w:hAnsi="Times New Roman CYR" w:cs="Times New Roman CYR"/>
          <w:color w:val="000000"/>
        </w:rPr>
        <w:t>.</w:t>
      </w:r>
    </w:p>
    <w:p w:rsidR="0004394E" w:rsidRPr="0055360F" w:rsidRDefault="0004394E" w:rsidP="0004394E">
      <w:pPr>
        <w:numPr>
          <w:ilvl w:val="0"/>
          <w:numId w:val="1"/>
        </w:numPr>
        <w:autoSpaceDE w:val="0"/>
        <w:autoSpaceDN w:val="0"/>
        <w:adjustRightInd w:val="0"/>
        <w:spacing w:after="200"/>
        <w:ind w:left="1080" w:hanging="36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Совершенствовать работу педагогов по развитию познавательно-речевой активности в  работе с детьми  дошкольного  возраста</w:t>
      </w:r>
    </w:p>
    <w:p w:rsidR="0004394E" w:rsidRPr="0026320F" w:rsidRDefault="0004394E" w:rsidP="0004394E">
      <w:pPr>
        <w:numPr>
          <w:ilvl w:val="0"/>
          <w:numId w:val="1"/>
        </w:numPr>
        <w:autoSpaceDE w:val="0"/>
        <w:autoSpaceDN w:val="0"/>
        <w:adjustRightInd w:val="0"/>
        <w:spacing w:after="200"/>
        <w:ind w:left="1080" w:hanging="360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</w:rPr>
        <w:t>Развивать ответственные и взаимозависимые отношения с семьями воспитанников, обеспечивающие развитие личности ребёнка в процессе реализации игровых  технологий.</w:t>
      </w: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Default="0004394E" w:rsidP="0004394E">
      <w:pPr>
        <w:autoSpaceDE w:val="0"/>
        <w:autoSpaceDN w:val="0"/>
        <w:adjustRightInd w:val="0"/>
        <w:spacing w:before="100" w:after="100"/>
        <w:rPr>
          <w:b/>
          <w:bCs/>
          <w:lang w:val="tt-RU"/>
        </w:rPr>
      </w:pPr>
    </w:p>
    <w:p w:rsidR="0004394E" w:rsidRPr="0004394E" w:rsidRDefault="0004394E">
      <w:pPr>
        <w:rPr>
          <w:lang w:val="tt-RU"/>
        </w:rPr>
      </w:pPr>
    </w:p>
    <w:sectPr w:rsidR="0004394E" w:rsidRPr="0004394E" w:rsidSect="002C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D483C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394E"/>
    <w:rsid w:val="0004394E"/>
    <w:rsid w:val="002C57E1"/>
    <w:rsid w:val="0064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gora/nach-sch_dou" TargetMode="External"/><Relationship Id="rId5" Type="http://schemas.openxmlformats.org/officeDocument/2006/relationships/hyperlink" Target="https://edu.tatar.ru/v_gora/nach-sch_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6255</Words>
  <Characters>35660</Characters>
  <Application>Microsoft Office Word</Application>
  <DocSecurity>0</DocSecurity>
  <Lines>297</Lines>
  <Paragraphs>83</Paragraphs>
  <ScaleCrop>false</ScaleCrop>
  <Company/>
  <LinksUpToDate>false</LinksUpToDate>
  <CharactersWithSpaces>41832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2024-07-25T11:32:00Z</dcterms:created>
  <dcterms:modified xsi:type="dcterms:W3CDTF">2025-08-04T05:04:00Z</dcterms:modified>
</cp:coreProperties>
</file>